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3006E" w14:textId="77777777" w:rsidR="0047616F" w:rsidRPr="00274B0E" w:rsidRDefault="0047616F" w:rsidP="00F24476">
      <w:pPr>
        <w:jc w:val="both"/>
      </w:pPr>
      <w:r w:rsidRPr="00274B0E">
        <w:t xml:space="preserve">The East Sussex School </w:t>
      </w:r>
      <w:r w:rsidR="00274B0E" w:rsidRPr="00274B0E">
        <w:t>Health Service</w:t>
      </w:r>
      <w:r w:rsidRPr="00274B0E">
        <w:t xml:space="preserve"> is here to help your school. We work with health visitors, community paediatricians, schools, colleges and other services from your local community in a range of locations, including mainstream schools, special schools and further education colleges. Our aim is to promote and protect health and wellbeing and prevent ill health.</w:t>
      </w:r>
    </w:p>
    <w:p w14:paraId="6C3464DC" w14:textId="5A6C5EAD" w:rsidR="00ED434E" w:rsidRPr="00403C3F" w:rsidRDefault="00ED434E" w:rsidP="00F24476">
      <w:pPr>
        <w:jc w:val="both"/>
      </w:pPr>
    </w:p>
    <w:p w14:paraId="310E3CB1" w14:textId="0A78F934" w:rsidR="00ED434E" w:rsidRPr="00612DCF" w:rsidRDefault="009F4A8D" w:rsidP="00F24476">
      <w:pPr>
        <w:jc w:val="both"/>
        <w:rPr>
          <w:rStyle w:val="Hyperlink"/>
        </w:rPr>
      </w:pPr>
      <w:r w:rsidRPr="00403C3F">
        <w:rPr>
          <w:noProof/>
        </w:rPr>
        <w:drawing>
          <wp:anchor distT="0" distB="0" distL="114300" distR="114300" simplePos="0" relativeHeight="251660800" behindDoc="1" locked="0" layoutInCell="1" allowOverlap="1" wp14:anchorId="1B382FCA" wp14:editId="5DFCF803">
            <wp:simplePos x="0" y="0"/>
            <wp:positionH relativeFrom="margin">
              <wp:align>left</wp:align>
            </wp:positionH>
            <wp:positionV relativeFrom="paragraph">
              <wp:posOffset>3810</wp:posOffset>
            </wp:positionV>
            <wp:extent cx="899160" cy="899160"/>
            <wp:effectExtent l="0" t="0" r="0" b="0"/>
            <wp:wrapTight wrapText="bothSides">
              <wp:wrapPolygon edited="0">
                <wp:start x="0" y="0"/>
                <wp:lineTo x="0" y="21051"/>
                <wp:lineTo x="21051" y="21051"/>
                <wp:lineTo x="210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16F" w:rsidRPr="00403C3F">
        <w:t xml:space="preserve">We are delighted to share </w:t>
      </w:r>
      <w:r w:rsidR="00590D9A">
        <w:t xml:space="preserve">our </w:t>
      </w:r>
      <w:r w:rsidR="0047616F" w:rsidRPr="00403C3F">
        <w:t xml:space="preserve">film, all about our service and how it can help you. </w:t>
      </w:r>
      <w:r w:rsidR="00ED434E" w:rsidRPr="00403C3F">
        <w:t>Please share this with your colleagues and if possible please play the video in a team meeting.</w:t>
      </w:r>
      <w:r w:rsidR="00612DCF">
        <w:t xml:space="preserve"> You can also find it </w:t>
      </w:r>
      <w:r w:rsidR="00612DCF" w:rsidRPr="00612DCF">
        <w:t>at</w:t>
      </w:r>
      <w:r w:rsidR="00ED434E" w:rsidRPr="00612DCF">
        <w:t xml:space="preserve"> </w:t>
      </w:r>
      <w:r w:rsidR="00ED434E" w:rsidRPr="00612DCF">
        <w:rPr>
          <w:b/>
        </w:rPr>
        <w:t xml:space="preserve"> </w:t>
      </w:r>
      <w:r w:rsidR="00612DCF">
        <w:rPr>
          <w:color w:val="0070C0"/>
          <w:u w:val="single"/>
        </w:rPr>
        <w:fldChar w:fldCharType="begin"/>
      </w:r>
      <w:r w:rsidR="00612DCF">
        <w:rPr>
          <w:color w:val="0070C0"/>
          <w:u w:val="single"/>
        </w:rPr>
        <w:instrText xml:space="preserve"> HYPERLINK "http://www.eastsussexchildren.nhs.uk/healthy-schools-section" </w:instrText>
      </w:r>
      <w:r w:rsidR="00612DCF">
        <w:rPr>
          <w:color w:val="0070C0"/>
          <w:u w:val="single"/>
        </w:rPr>
        <w:fldChar w:fldCharType="separate"/>
      </w:r>
      <w:r w:rsidR="00612DCF" w:rsidRPr="00612DCF">
        <w:rPr>
          <w:rStyle w:val="Hyperlink"/>
        </w:rPr>
        <w:t>www.eastsussexchildren.nhs.uk/healthy-schools-section</w:t>
      </w:r>
    </w:p>
    <w:p w14:paraId="0A3B1404" w14:textId="77777777" w:rsidR="0047616F" w:rsidRDefault="00612DCF" w:rsidP="00F24476">
      <w:pPr>
        <w:jc w:val="both"/>
      </w:pPr>
      <w:r>
        <w:rPr>
          <w:color w:val="0070C0"/>
          <w:u w:val="single"/>
        </w:rPr>
        <w:fldChar w:fldCharType="end"/>
      </w:r>
    </w:p>
    <w:p w14:paraId="177B9C65" w14:textId="77777777" w:rsidR="0047616F" w:rsidRDefault="0047616F" w:rsidP="00F24476">
      <w:pPr>
        <w:jc w:val="both"/>
        <w:rPr>
          <w:highlight w:val="yellow"/>
        </w:rPr>
      </w:pPr>
    </w:p>
    <w:p w14:paraId="7C2B9858" w14:textId="77777777" w:rsidR="0047616F" w:rsidRDefault="0047616F" w:rsidP="00F24476">
      <w:pPr>
        <w:jc w:val="both"/>
      </w:pPr>
    </w:p>
    <w:p w14:paraId="6996EF6B" w14:textId="77777777" w:rsidR="0047616F" w:rsidRPr="00274B0E" w:rsidRDefault="0047616F" w:rsidP="00F24476">
      <w:pPr>
        <w:shd w:val="clear" w:color="auto" w:fill="FFFFFF"/>
        <w:jc w:val="both"/>
        <w:textAlignment w:val="baseline"/>
        <w:rPr>
          <w:color w:val="000000" w:themeColor="text1"/>
          <w:shd w:val="clear" w:color="auto" w:fill="FFFFFF"/>
        </w:rPr>
      </w:pPr>
      <w:r w:rsidRPr="007915AC">
        <w:t xml:space="preserve">We have also included a supporting poster for parents about the School Health Service and created a different </w:t>
      </w:r>
      <w:r>
        <w:t xml:space="preserve">short </w:t>
      </w:r>
      <w:r w:rsidRPr="007915AC">
        <w:t>film for parents</w:t>
      </w:r>
      <w:r>
        <w:t xml:space="preserve"> and </w:t>
      </w:r>
      <w:r w:rsidRPr="007915AC">
        <w:t>carers</w:t>
      </w:r>
      <w:r>
        <w:t xml:space="preserve"> here - </w:t>
      </w:r>
      <w:hyperlink r:id="rId9" w:history="1">
        <w:r w:rsidRPr="00BD68DD">
          <w:rPr>
            <w:rStyle w:val="Hyperlink"/>
            <w:shd w:val="clear" w:color="auto" w:fill="FFFFFF"/>
          </w:rPr>
          <w:t>www.eastsussexchildren.nhs.uk/school-health</w:t>
        </w:r>
      </w:hyperlink>
      <w:r>
        <w:rPr>
          <w:shd w:val="clear" w:color="auto" w:fill="FFFFFF"/>
        </w:rPr>
        <w:t>.</w:t>
      </w:r>
      <w:r w:rsidRPr="007915AC">
        <w:rPr>
          <w:color w:val="000000" w:themeColor="text1"/>
          <w:shd w:val="clear" w:color="auto" w:fill="FFFFFF"/>
        </w:rPr>
        <w:t xml:space="preserve"> </w:t>
      </w:r>
      <w:r w:rsidRPr="007915AC">
        <w:t xml:space="preserve">Please display the poster on your noticeboards and share the </w:t>
      </w:r>
      <w:r w:rsidR="00403C3F">
        <w:t xml:space="preserve">parents/carers </w:t>
      </w:r>
      <w:r w:rsidRPr="007915AC">
        <w:t>video in your newsletters.</w:t>
      </w:r>
    </w:p>
    <w:p w14:paraId="5E6BDA33" w14:textId="77777777" w:rsidR="0047616F" w:rsidRPr="007915AC" w:rsidRDefault="0047616F" w:rsidP="00F24476">
      <w:pPr>
        <w:jc w:val="both"/>
      </w:pPr>
    </w:p>
    <w:p w14:paraId="6A9EB9CE" w14:textId="77777777" w:rsidR="0047616F" w:rsidRPr="004B1AEF" w:rsidRDefault="0047616F" w:rsidP="00F24476">
      <w:pPr>
        <w:jc w:val="both"/>
        <w:rPr>
          <w:b/>
          <w:color w:val="0070C0"/>
          <w:u w:val="single"/>
        </w:rPr>
      </w:pPr>
      <w:r w:rsidRPr="004B1AEF">
        <w:rPr>
          <w:b/>
          <w:color w:val="0070C0"/>
          <w:u w:val="single"/>
        </w:rPr>
        <w:t>Referring into the School Health Service</w:t>
      </w:r>
    </w:p>
    <w:p w14:paraId="664B0786" w14:textId="77777777" w:rsidR="0047616F" w:rsidRPr="007915AC" w:rsidRDefault="0047616F" w:rsidP="00F24476">
      <w:pPr>
        <w:jc w:val="both"/>
        <w:rPr>
          <w:color w:val="000000" w:themeColor="text1"/>
          <w:shd w:val="clear" w:color="auto" w:fill="FFFFFF"/>
        </w:rPr>
      </w:pPr>
      <w:r w:rsidRPr="007915AC">
        <w:rPr>
          <w:color w:val="000000" w:themeColor="text1"/>
          <w:shd w:val="clear" w:color="auto" w:fill="FFFFFF"/>
        </w:rPr>
        <w:t xml:space="preserve">The School Health Service takes over from the Health Visiting Service when a child </w:t>
      </w:r>
      <w:r>
        <w:rPr>
          <w:color w:val="000000" w:themeColor="text1"/>
          <w:shd w:val="clear" w:color="auto" w:fill="FFFFFF"/>
        </w:rPr>
        <w:t xml:space="preserve">reaches </w:t>
      </w:r>
      <w:r w:rsidRPr="007915AC">
        <w:rPr>
          <w:color w:val="000000" w:themeColor="text1"/>
          <w:shd w:val="clear" w:color="auto" w:fill="FFFFFF"/>
        </w:rPr>
        <w:t>school age, working with young people aged 4</w:t>
      </w:r>
      <w:r>
        <w:rPr>
          <w:color w:val="000000" w:themeColor="text1"/>
          <w:shd w:val="clear" w:color="auto" w:fill="FFFFFF"/>
        </w:rPr>
        <w:t xml:space="preserve"> to</w:t>
      </w:r>
      <w:r w:rsidR="00274B0E">
        <w:rPr>
          <w:color w:val="000000" w:themeColor="text1"/>
          <w:shd w:val="clear" w:color="auto" w:fill="FFFFFF"/>
        </w:rPr>
        <w:t xml:space="preserve"> </w:t>
      </w:r>
      <w:r w:rsidRPr="007915AC">
        <w:rPr>
          <w:color w:val="000000" w:themeColor="text1"/>
          <w:shd w:val="clear" w:color="auto" w:fill="FFFFFF"/>
        </w:rPr>
        <w:t>19</w:t>
      </w:r>
      <w:r>
        <w:rPr>
          <w:color w:val="000000" w:themeColor="text1"/>
          <w:shd w:val="clear" w:color="auto" w:fill="FFFFFF"/>
        </w:rPr>
        <w:t xml:space="preserve"> years old</w:t>
      </w:r>
      <w:r w:rsidRPr="007915AC">
        <w:rPr>
          <w:color w:val="000000" w:themeColor="text1"/>
          <w:shd w:val="clear" w:color="auto" w:fill="FFFFFF"/>
        </w:rPr>
        <w:t xml:space="preserve">. Our </w:t>
      </w:r>
      <w:r w:rsidR="00274B0E">
        <w:rPr>
          <w:color w:val="000000" w:themeColor="text1"/>
          <w:shd w:val="clear" w:color="auto" w:fill="FFFFFF"/>
        </w:rPr>
        <w:t xml:space="preserve">friendly, </w:t>
      </w:r>
      <w:r w:rsidRPr="007915AC">
        <w:rPr>
          <w:color w:val="000000" w:themeColor="text1"/>
          <w:shd w:val="clear" w:color="auto" w:fill="FFFFFF"/>
        </w:rPr>
        <w:t xml:space="preserve">nurse-led team can help with:  </w:t>
      </w:r>
    </w:p>
    <w:p w14:paraId="676C8AE6" w14:textId="77777777" w:rsidR="0047616F" w:rsidRPr="00C95957" w:rsidRDefault="0047616F" w:rsidP="00F24476">
      <w:pPr>
        <w:pStyle w:val="ListParagraph"/>
        <w:numPr>
          <w:ilvl w:val="0"/>
          <w:numId w:val="9"/>
        </w:numPr>
        <w:jc w:val="both"/>
        <w:rPr>
          <w:rFonts w:ascii="Arial" w:hAnsi="Arial" w:cs="Arial"/>
          <w:color w:val="000000" w:themeColor="text1"/>
          <w:shd w:val="clear" w:color="auto" w:fill="FFFFFF"/>
        </w:rPr>
      </w:pPr>
      <w:r w:rsidRPr="00C95957">
        <w:rPr>
          <w:rFonts w:ascii="Arial" w:hAnsi="Arial" w:cs="Arial"/>
          <w:color w:val="000000" w:themeColor="text1"/>
          <w:shd w:val="clear" w:color="auto" w:fill="FFFFFF"/>
        </w:rPr>
        <w:t xml:space="preserve">sleeping problems </w:t>
      </w:r>
    </w:p>
    <w:p w14:paraId="4A1996FC" w14:textId="77777777" w:rsidR="0047616F" w:rsidRPr="00C95957" w:rsidRDefault="0047616F" w:rsidP="00F24476">
      <w:pPr>
        <w:pStyle w:val="ListParagraph"/>
        <w:numPr>
          <w:ilvl w:val="0"/>
          <w:numId w:val="9"/>
        </w:numPr>
        <w:jc w:val="both"/>
        <w:rPr>
          <w:rFonts w:ascii="Arial" w:hAnsi="Arial" w:cs="Arial"/>
          <w:color w:val="000000" w:themeColor="text1"/>
          <w:shd w:val="clear" w:color="auto" w:fill="FFFFFF"/>
        </w:rPr>
      </w:pPr>
      <w:r w:rsidRPr="00C95957">
        <w:rPr>
          <w:rFonts w:ascii="Arial" w:hAnsi="Arial" w:cs="Arial"/>
          <w:color w:val="000000" w:themeColor="text1"/>
          <w:shd w:val="clear" w:color="auto" w:fill="FFFFFF"/>
        </w:rPr>
        <w:t xml:space="preserve">emotional health and wellbeing </w:t>
      </w:r>
    </w:p>
    <w:p w14:paraId="52C21DEF" w14:textId="77777777" w:rsidR="0047616F" w:rsidRPr="00C95957" w:rsidRDefault="0047616F" w:rsidP="00F24476">
      <w:pPr>
        <w:pStyle w:val="ListParagraph"/>
        <w:numPr>
          <w:ilvl w:val="0"/>
          <w:numId w:val="9"/>
        </w:numPr>
        <w:jc w:val="both"/>
        <w:rPr>
          <w:rFonts w:ascii="Arial" w:hAnsi="Arial" w:cs="Arial"/>
          <w:color w:val="000000" w:themeColor="text1"/>
          <w:shd w:val="clear" w:color="auto" w:fill="FFFFFF"/>
        </w:rPr>
      </w:pPr>
      <w:r w:rsidRPr="00C95957">
        <w:rPr>
          <w:rFonts w:ascii="Arial" w:hAnsi="Arial" w:cs="Arial"/>
          <w:color w:val="000000" w:themeColor="text1"/>
          <w:shd w:val="clear" w:color="auto" w:fill="FFFFFF"/>
        </w:rPr>
        <w:t xml:space="preserve">wetting the bed and day wetting </w:t>
      </w:r>
    </w:p>
    <w:p w14:paraId="7C03323C" w14:textId="77777777" w:rsidR="0047616F" w:rsidRPr="00C95957" w:rsidRDefault="0047616F" w:rsidP="00F24476">
      <w:pPr>
        <w:pStyle w:val="ListParagraph"/>
        <w:numPr>
          <w:ilvl w:val="0"/>
          <w:numId w:val="9"/>
        </w:numPr>
        <w:jc w:val="both"/>
        <w:rPr>
          <w:rFonts w:ascii="Arial" w:hAnsi="Arial" w:cs="Arial"/>
          <w:color w:val="000000" w:themeColor="text1"/>
          <w:shd w:val="clear" w:color="auto" w:fill="FFFFFF"/>
        </w:rPr>
      </w:pPr>
      <w:r w:rsidRPr="00C95957">
        <w:rPr>
          <w:rFonts w:ascii="Arial" w:hAnsi="Arial" w:cs="Arial"/>
          <w:color w:val="000000" w:themeColor="text1"/>
          <w:shd w:val="clear" w:color="auto" w:fill="FFFFFF"/>
        </w:rPr>
        <w:t>healthy eating and healthy weight</w:t>
      </w:r>
    </w:p>
    <w:p w14:paraId="21AB34E4" w14:textId="77777777" w:rsidR="0047616F" w:rsidRPr="00C95957" w:rsidRDefault="0047616F" w:rsidP="00F24476">
      <w:pPr>
        <w:pStyle w:val="ListParagraph"/>
        <w:numPr>
          <w:ilvl w:val="0"/>
          <w:numId w:val="9"/>
        </w:numPr>
        <w:jc w:val="both"/>
        <w:rPr>
          <w:rFonts w:ascii="Arial" w:hAnsi="Arial" w:cs="Arial"/>
          <w:color w:val="000000" w:themeColor="text1"/>
          <w:shd w:val="clear" w:color="auto" w:fill="FFFFFF"/>
        </w:rPr>
      </w:pPr>
      <w:r w:rsidRPr="00C95957">
        <w:rPr>
          <w:rFonts w:ascii="Arial" w:hAnsi="Arial" w:cs="Arial"/>
          <w:color w:val="000000" w:themeColor="text1"/>
          <w:shd w:val="clear" w:color="auto" w:fill="FFFFFF"/>
        </w:rPr>
        <w:t>self</w:t>
      </w:r>
      <w:r>
        <w:rPr>
          <w:rFonts w:ascii="Arial" w:hAnsi="Arial" w:cs="Arial"/>
          <w:color w:val="000000" w:themeColor="text1"/>
          <w:shd w:val="clear" w:color="auto" w:fill="FFFFFF"/>
        </w:rPr>
        <w:t>-</w:t>
      </w:r>
      <w:r w:rsidRPr="00C95957">
        <w:rPr>
          <w:rFonts w:ascii="Arial" w:hAnsi="Arial" w:cs="Arial"/>
          <w:color w:val="000000" w:themeColor="text1"/>
          <w:shd w:val="clear" w:color="auto" w:fill="FFFFFF"/>
        </w:rPr>
        <w:t>care</w:t>
      </w:r>
      <w:r>
        <w:rPr>
          <w:rFonts w:ascii="Arial" w:hAnsi="Arial" w:cs="Arial"/>
          <w:color w:val="000000" w:themeColor="text1"/>
          <w:shd w:val="clear" w:color="auto" w:fill="FFFFFF"/>
        </w:rPr>
        <w:t xml:space="preserve">, </w:t>
      </w:r>
      <w:r w:rsidRPr="00C95957">
        <w:rPr>
          <w:rFonts w:ascii="Arial" w:hAnsi="Arial" w:cs="Arial"/>
          <w:color w:val="000000" w:themeColor="text1"/>
          <w:shd w:val="clear" w:color="auto" w:fill="FFFFFF"/>
        </w:rPr>
        <w:t>hygiene</w:t>
      </w:r>
      <w:r>
        <w:rPr>
          <w:rFonts w:ascii="Arial" w:hAnsi="Arial" w:cs="Arial"/>
          <w:color w:val="000000" w:themeColor="text1"/>
          <w:shd w:val="clear" w:color="auto" w:fill="FFFFFF"/>
        </w:rPr>
        <w:t xml:space="preserve"> and</w:t>
      </w:r>
      <w:r w:rsidRPr="00C95957">
        <w:rPr>
          <w:rFonts w:ascii="Arial" w:hAnsi="Arial" w:cs="Arial"/>
          <w:color w:val="000000" w:themeColor="text1"/>
          <w:shd w:val="clear" w:color="auto" w:fill="FFFFFF"/>
        </w:rPr>
        <w:t xml:space="preserve"> relationships</w:t>
      </w:r>
    </w:p>
    <w:p w14:paraId="4018C381" w14:textId="77777777" w:rsidR="0047616F" w:rsidRPr="00C95957" w:rsidRDefault="0047616F" w:rsidP="00F24476">
      <w:pPr>
        <w:pStyle w:val="ListParagraph"/>
        <w:numPr>
          <w:ilvl w:val="0"/>
          <w:numId w:val="9"/>
        </w:numPr>
        <w:jc w:val="both"/>
        <w:rPr>
          <w:rFonts w:ascii="Arial" w:hAnsi="Arial" w:cs="Arial"/>
          <w:color w:val="000000" w:themeColor="text1"/>
          <w:shd w:val="clear" w:color="auto" w:fill="FFFFFF"/>
        </w:rPr>
      </w:pPr>
      <w:r>
        <w:rPr>
          <w:rFonts w:ascii="Arial" w:hAnsi="Arial" w:cs="Arial"/>
          <w:color w:val="000000" w:themeColor="text1"/>
          <w:shd w:val="clear" w:color="auto" w:fill="FFFFFF"/>
        </w:rPr>
        <w:t>r</w:t>
      </w:r>
      <w:r w:rsidRPr="00C95957">
        <w:rPr>
          <w:rFonts w:ascii="Arial" w:hAnsi="Arial" w:cs="Arial"/>
          <w:color w:val="000000" w:themeColor="text1"/>
          <w:shd w:val="clear" w:color="auto" w:fill="FFFFFF"/>
        </w:rPr>
        <w:t>eferrals to other services for more complex health needs</w:t>
      </w:r>
      <w:r>
        <w:rPr>
          <w:rFonts w:ascii="Arial" w:hAnsi="Arial" w:cs="Arial"/>
          <w:color w:val="000000" w:themeColor="text1"/>
          <w:shd w:val="clear" w:color="auto" w:fill="FFFFFF"/>
        </w:rPr>
        <w:t>.</w:t>
      </w:r>
    </w:p>
    <w:p w14:paraId="1110F9F1" w14:textId="77777777" w:rsidR="0047616F" w:rsidRPr="007915AC" w:rsidRDefault="0047616F" w:rsidP="00F24476">
      <w:pPr>
        <w:jc w:val="both"/>
        <w:rPr>
          <w:color w:val="000000" w:themeColor="text1"/>
          <w:shd w:val="clear" w:color="auto" w:fill="FFFFFF"/>
        </w:rPr>
      </w:pPr>
    </w:p>
    <w:p w14:paraId="5351505E" w14:textId="77777777" w:rsidR="0047616F" w:rsidRPr="007915AC" w:rsidRDefault="0047616F" w:rsidP="00F24476">
      <w:pPr>
        <w:shd w:val="clear" w:color="auto" w:fill="FFFFFF"/>
        <w:jc w:val="both"/>
        <w:textAlignment w:val="baseline"/>
        <w:rPr>
          <w:color w:val="000000" w:themeColor="text1"/>
          <w:shd w:val="clear" w:color="auto" w:fill="FFFFFF"/>
        </w:rPr>
      </w:pPr>
      <w:r w:rsidRPr="007915AC">
        <w:rPr>
          <w:rFonts w:eastAsia="Times New Roman"/>
          <w:color w:val="000000" w:themeColor="text1"/>
          <w:lang w:eastAsia="en-GB"/>
        </w:rPr>
        <w:t>The School Health One Point (SHOP) is our contact point for parents, carers, professionals and secondary schoo</w:t>
      </w:r>
      <w:r>
        <w:rPr>
          <w:rFonts w:eastAsia="Times New Roman"/>
          <w:color w:val="000000" w:themeColor="text1"/>
          <w:lang w:eastAsia="en-GB"/>
        </w:rPr>
        <w:t>l-</w:t>
      </w:r>
      <w:r w:rsidRPr="007915AC">
        <w:rPr>
          <w:rFonts w:eastAsia="Times New Roman"/>
          <w:color w:val="000000" w:themeColor="text1"/>
          <w:lang w:eastAsia="en-GB"/>
        </w:rPr>
        <w:t xml:space="preserve">aged young people. You can contact us on </w:t>
      </w:r>
      <w:r w:rsidRPr="007915AC">
        <w:rPr>
          <w:color w:val="000000" w:themeColor="text1"/>
          <w:shd w:val="clear" w:color="auto" w:fill="FFFFFF"/>
        </w:rPr>
        <w:t xml:space="preserve">0300 123 4062 </w:t>
      </w:r>
      <w:r w:rsidR="00274B0E">
        <w:rPr>
          <w:color w:val="000000" w:themeColor="text1"/>
          <w:shd w:val="clear" w:color="auto" w:fill="FFFFFF"/>
        </w:rPr>
        <w:t>to</w:t>
      </w:r>
      <w:r w:rsidRPr="007915AC">
        <w:rPr>
          <w:color w:val="000000" w:themeColor="text1"/>
          <w:shd w:val="clear" w:color="auto" w:fill="FFFFFF"/>
        </w:rPr>
        <w:t xml:space="preserve"> find out more</w:t>
      </w:r>
      <w:r>
        <w:rPr>
          <w:color w:val="000000" w:themeColor="text1"/>
          <w:shd w:val="clear" w:color="auto" w:fill="FFFFFF"/>
        </w:rPr>
        <w:t xml:space="preserve"> or </w:t>
      </w:r>
      <w:r w:rsidRPr="007915AC">
        <w:rPr>
          <w:color w:val="000000" w:themeColor="text1"/>
          <w:shd w:val="clear" w:color="auto" w:fill="FFFFFF"/>
        </w:rPr>
        <w:t xml:space="preserve">make a referral at: </w:t>
      </w:r>
      <w:hyperlink r:id="rId10" w:history="1">
        <w:r w:rsidRPr="007915AC">
          <w:rPr>
            <w:rStyle w:val="Hyperlink"/>
            <w:shd w:val="clear" w:color="auto" w:fill="FFFFFF"/>
          </w:rPr>
          <w:t>www.eastsussexchildren.nhs.uk/school-health</w:t>
        </w:r>
      </w:hyperlink>
    </w:p>
    <w:p w14:paraId="7184FA5D" w14:textId="77777777" w:rsidR="0047616F" w:rsidRPr="007915AC" w:rsidRDefault="0047616F" w:rsidP="00F24476">
      <w:pPr>
        <w:shd w:val="clear" w:color="auto" w:fill="FFFFFF"/>
        <w:jc w:val="both"/>
        <w:textAlignment w:val="baseline"/>
        <w:rPr>
          <w:color w:val="000000" w:themeColor="text1"/>
          <w:shd w:val="clear" w:color="auto" w:fill="FFFFFF"/>
        </w:rPr>
      </w:pPr>
    </w:p>
    <w:p w14:paraId="4F8914C9" w14:textId="77777777" w:rsidR="00590D9A" w:rsidRDefault="0047616F" w:rsidP="00F24476">
      <w:pPr>
        <w:jc w:val="both"/>
        <w:rPr>
          <w:b/>
          <w:color w:val="0070C0"/>
        </w:rPr>
      </w:pPr>
      <w:r w:rsidRPr="007915AC">
        <w:rPr>
          <w:b/>
          <w:color w:val="0070C0"/>
        </w:rPr>
        <w:t xml:space="preserve">Healthy Schools Programme </w:t>
      </w:r>
    </w:p>
    <w:p w14:paraId="7BE9BDBB" w14:textId="77777777" w:rsidR="00590D9A" w:rsidRPr="00590D9A" w:rsidRDefault="00590D9A" w:rsidP="00F24476">
      <w:pPr>
        <w:numPr>
          <w:ilvl w:val="0"/>
          <w:numId w:val="11"/>
        </w:numPr>
        <w:jc w:val="both"/>
        <w:rPr>
          <w:rFonts w:eastAsia="Times New Roman"/>
        </w:rPr>
      </w:pPr>
      <w:r w:rsidRPr="00590D9A">
        <w:rPr>
          <w:rFonts w:eastAsia="Times New Roman"/>
          <w:bCs/>
          <w:color w:val="0070C0"/>
        </w:rPr>
        <w:t xml:space="preserve">95% </w:t>
      </w:r>
      <w:r w:rsidRPr="00590D9A">
        <w:rPr>
          <w:rFonts w:eastAsia="Times New Roman"/>
          <w:bCs/>
        </w:rPr>
        <w:t>of non-</w:t>
      </w:r>
      <w:proofErr w:type="gramStart"/>
      <w:r w:rsidRPr="00590D9A">
        <w:rPr>
          <w:rFonts w:eastAsia="Times New Roman"/>
          <w:bCs/>
        </w:rPr>
        <w:t>fee paying</w:t>
      </w:r>
      <w:proofErr w:type="gramEnd"/>
      <w:r w:rsidRPr="00590D9A">
        <w:rPr>
          <w:rFonts w:eastAsia="Times New Roman"/>
          <w:bCs/>
        </w:rPr>
        <w:t xml:space="preserve"> schools in East Sussex took part in at least one aspect of Healthy Schools Programme during the last academic year</w:t>
      </w:r>
    </w:p>
    <w:p w14:paraId="5120BA39" w14:textId="77777777" w:rsidR="00590D9A" w:rsidRPr="00590D9A" w:rsidRDefault="00590D9A" w:rsidP="00F24476">
      <w:pPr>
        <w:numPr>
          <w:ilvl w:val="0"/>
          <w:numId w:val="11"/>
        </w:numPr>
        <w:jc w:val="both"/>
        <w:rPr>
          <w:rFonts w:eastAsia="Times New Roman"/>
        </w:rPr>
      </w:pPr>
      <w:r w:rsidRPr="00590D9A">
        <w:rPr>
          <w:rFonts w:eastAsia="Times New Roman"/>
          <w:bCs/>
          <w:color w:val="0070C0"/>
        </w:rPr>
        <w:t>89%</w:t>
      </w:r>
      <w:r w:rsidRPr="00590D9A">
        <w:rPr>
          <w:rFonts w:eastAsia="Times New Roman"/>
          <w:bCs/>
        </w:rPr>
        <w:t xml:space="preserve"> of schools are now signed up to the school health check to achieve Healthy Schools Status </w:t>
      </w:r>
    </w:p>
    <w:p w14:paraId="4C098099" w14:textId="77777777" w:rsidR="00590D9A" w:rsidRPr="00590D9A" w:rsidRDefault="00590D9A" w:rsidP="00F24476">
      <w:pPr>
        <w:numPr>
          <w:ilvl w:val="0"/>
          <w:numId w:val="11"/>
        </w:numPr>
        <w:jc w:val="both"/>
        <w:rPr>
          <w:rFonts w:eastAsia="Times New Roman"/>
        </w:rPr>
      </w:pPr>
      <w:r w:rsidRPr="00590D9A">
        <w:rPr>
          <w:rFonts w:eastAsia="Times New Roman"/>
          <w:bCs/>
          <w:color w:val="0070C0"/>
        </w:rPr>
        <w:t>39%</w:t>
      </w:r>
      <w:r w:rsidRPr="00590D9A">
        <w:rPr>
          <w:rFonts w:eastAsia="Times New Roman"/>
          <w:bCs/>
        </w:rPr>
        <w:t xml:space="preserve"> schools have now achieved healthy </w:t>
      </w:r>
      <w:proofErr w:type="gramStart"/>
      <w:r w:rsidRPr="00590D9A">
        <w:rPr>
          <w:rFonts w:eastAsia="Times New Roman"/>
          <w:bCs/>
        </w:rPr>
        <w:t>schools</w:t>
      </w:r>
      <w:proofErr w:type="gramEnd"/>
      <w:r w:rsidRPr="00590D9A">
        <w:rPr>
          <w:rFonts w:eastAsia="Times New Roman"/>
          <w:bCs/>
        </w:rPr>
        <w:t xml:space="preserve"> status across East Sussex (with 25 schools going further to achieve Healthy Schools Excellence Status)</w:t>
      </w:r>
    </w:p>
    <w:p w14:paraId="3CC75CD0" w14:textId="63E93DCE" w:rsidR="00590D9A" w:rsidRPr="00590D9A" w:rsidRDefault="00590D9A" w:rsidP="00F24476">
      <w:pPr>
        <w:numPr>
          <w:ilvl w:val="0"/>
          <w:numId w:val="11"/>
        </w:numPr>
        <w:jc w:val="both"/>
        <w:rPr>
          <w:rFonts w:eastAsia="Times New Roman"/>
        </w:rPr>
      </w:pPr>
      <w:r w:rsidRPr="00590D9A">
        <w:rPr>
          <w:rFonts w:eastAsia="Times New Roman"/>
          <w:bCs/>
          <w:color w:val="0070C0"/>
        </w:rPr>
        <w:t>83% primaries and 80% secondaries</w:t>
      </w:r>
      <w:r w:rsidRPr="00590D9A">
        <w:rPr>
          <w:rFonts w:eastAsia="Times New Roman"/>
          <w:bCs/>
        </w:rPr>
        <w:t xml:space="preserve"> completed the My Health My School Survey pupil voice survey last academic year. </w:t>
      </w:r>
      <w:r w:rsidRPr="00590D9A">
        <w:t>The online</w:t>
      </w:r>
      <w:r w:rsidR="009F4A8D">
        <w:t xml:space="preserve"> pupil voice</w:t>
      </w:r>
      <w:r w:rsidRPr="00590D9A">
        <w:t xml:space="preserve"> survey is free and anonymous for pupils in Years 5,6,7,8,9,10,11 and post-16. Once pupils have completed the survey, schools can download a fully analysed, 30-page report of their data within 15 minutes. The survey includes age-appropriate questions on a wide range of topics from safety and school life to physical health and social, emotional and mental health (including bullying). </w:t>
      </w:r>
    </w:p>
    <w:p w14:paraId="7F4BACE5" w14:textId="77777777" w:rsidR="009F4A8D" w:rsidRDefault="009F4A8D" w:rsidP="00F24476">
      <w:pPr>
        <w:jc w:val="both"/>
      </w:pPr>
    </w:p>
    <w:p w14:paraId="29C77473" w14:textId="4CC366CD" w:rsidR="0047616F" w:rsidRPr="007915AC" w:rsidRDefault="0047616F" w:rsidP="00F24476">
      <w:pPr>
        <w:jc w:val="both"/>
      </w:pPr>
      <w:r>
        <w:t xml:space="preserve">For more information on </w:t>
      </w:r>
      <w:r w:rsidR="009F4A8D">
        <w:t xml:space="preserve">any aspect of </w:t>
      </w:r>
      <w:r>
        <w:t xml:space="preserve">the </w:t>
      </w:r>
      <w:r w:rsidR="00ED434E">
        <w:t>H</w:t>
      </w:r>
      <w:r>
        <w:t xml:space="preserve">ealthy </w:t>
      </w:r>
      <w:r w:rsidR="00ED434E">
        <w:t>S</w:t>
      </w:r>
      <w:r>
        <w:t>chools</w:t>
      </w:r>
      <w:r w:rsidR="009F4A8D">
        <w:t xml:space="preserve"> Programme</w:t>
      </w:r>
      <w:r>
        <w:t xml:space="preserve"> please visit </w:t>
      </w:r>
      <w:r w:rsidR="009F4A8D">
        <w:t xml:space="preserve">email </w:t>
      </w:r>
      <w:hyperlink r:id="rId11" w:history="1">
        <w:r w:rsidR="009F4A8D" w:rsidRPr="00B2510A">
          <w:rPr>
            <w:rStyle w:val="Hyperlink"/>
          </w:rPr>
          <w:t>kentchft.esschoolhealthservice@nhs.net</w:t>
        </w:r>
      </w:hyperlink>
      <w:r w:rsidR="009F4A8D" w:rsidRPr="00B2510A">
        <w:t xml:space="preserve">   </w:t>
      </w:r>
      <w:r w:rsidR="009F4A8D">
        <w:t xml:space="preserve">or visit </w:t>
      </w:r>
      <w:hyperlink r:id="rId12" w:history="1">
        <w:r w:rsidR="009F4A8D" w:rsidRPr="00616810">
          <w:rPr>
            <w:rStyle w:val="Hyperlink"/>
            <w:b/>
          </w:rPr>
          <w:t>www.eastsussexchildren.nhs.uk/healthy-schools-section</w:t>
        </w:r>
      </w:hyperlink>
      <w:r w:rsidR="009F4A8D">
        <w:rPr>
          <w:rStyle w:val="Hyperlink"/>
          <w:b/>
        </w:rPr>
        <w:t xml:space="preserve"> </w:t>
      </w:r>
    </w:p>
    <w:p w14:paraId="44E4D4E3" w14:textId="577BABB3" w:rsidR="00590D9A" w:rsidRDefault="00590D9A" w:rsidP="00F24476">
      <w:pPr>
        <w:jc w:val="both"/>
        <w:rPr>
          <w:rFonts w:eastAsia="Times New Roman"/>
          <w:color w:val="00B0F0"/>
          <w:lang w:eastAsia="en-GB"/>
        </w:rPr>
      </w:pPr>
      <w:r>
        <w:rPr>
          <w:b/>
          <w:color w:val="0070C0"/>
        </w:rPr>
        <w:lastRenderedPageBreak/>
        <w:t xml:space="preserve">NEW to East Sussex: HENRY Healthy Families Growing Up programme </w:t>
      </w:r>
    </w:p>
    <w:p w14:paraId="4EF196D6" w14:textId="12D307F4" w:rsidR="00590D9A" w:rsidRPr="00C41D12" w:rsidRDefault="00590D9A" w:rsidP="00F24476">
      <w:pPr>
        <w:shd w:val="clear" w:color="auto" w:fill="FFFFFF"/>
        <w:spacing w:before="100" w:beforeAutospacing="1" w:after="100" w:afterAutospacing="1"/>
        <w:jc w:val="both"/>
        <w:rPr>
          <w:rFonts w:eastAsia="Times New Roman"/>
          <w:lang w:eastAsia="en-GB"/>
        </w:rPr>
      </w:pPr>
      <w:r>
        <w:rPr>
          <w:rFonts w:eastAsia="Times New Roman"/>
          <w:lang w:eastAsia="en-GB"/>
        </w:rPr>
        <w:t xml:space="preserve">The East Sussex School Health Service </w:t>
      </w:r>
      <w:proofErr w:type="gramStart"/>
      <w:r>
        <w:rPr>
          <w:rFonts w:eastAsia="Times New Roman"/>
          <w:lang w:eastAsia="en-GB"/>
        </w:rPr>
        <w:t xml:space="preserve">is </w:t>
      </w:r>
      <w:r w:rsidRPr="00C41D12">
        <w:rPr>
          <w:rFonts w:eastAsia="Times New Roman"/>
          <w:lang w:eastAsia="en-GB"/>
        </w:rPr>
        <w:t xml:space="preserve"> delighted</w:t>
      </w:r>
      <w:proofErr w:type="gramEnd"/>
      <w:r w:rsidRPr="00C41D12">
        <w:rPr>
          <w:rFonts w:eastAsia="Times New Roman"/>
          <w:lang w:eastAsia="en-GB"/>
        </w:rPr>
        <w:t xml:space="preserve"> to </w:t>
      </w:r>
      <w:r w:rsidRPr="00B2510A">
        <w:rPr>
          <w:rFonts w:eastAsia="Times New Roman"/>
          <w:lang w:eastAsia="en-GB"/>
        </w:rPr>
        <w:t xml:space="preserve">be </w:t>
      </w:r>
      <w:r w:rsidRPr="00C41D12">
        <w:rPr>
          <w:rFonts w:eastAsia="Times New Roman"/>
          <w:lang w:eastAsia="en-GB"/>
        </w:rPr>
        <w:t>bring</w:t>
      </w:r>
      <w:r w:rsidRPr="00B2510A">
        <w:rPr>
          <w:rFonts w:eastAsia="Times New Roman"/>
          <w:lang w:eastAsia="en-GB"/>
        </w:rPr>
        <w:t>ing</w:t>
      </w:r>
      <w:r w:rsidRPr="00C41D12">
        <w:rPr>
          <w:rFonts w:eastAsia="Times New Roman"/>
          <w:lang w:eastAsia="en-GB"/>
        </w:rPr>
        <w:t xml:space="preserve"> the HENRY 5-12 programme</w:t>
      </w:r>
      <w:r w:rsidRPr="00B2510A">
        <w:rPr>
          <w:rFonts w:eastAsia="Times New Roman"/>
          <w:lang w:eastAsia="en-GB"/>
        </w:rPr>
        <w:t xml:space="preserve"> ‘ </w:t>
      </w:r>
      <w:r w:rsidRPr="00B2510A">
        <w:rPr>
          <w:bCs/>
          <w:i/>
          <w:iCs/>
        </w:rPr>
        <w:t>Healthy Families: Growing Up’</w:t>
      </w:r>
      <w:r w:rsidRPr="00C41D12">
        <w:rPr>
          <w:rFonts w:eastAsia="Times New Roman"/>
          <w:lang w:eastAsia="en-GB"/>
        </w:rPr>
        <w:t xml:space="preserve"> to </w:t>
      </w:r>
      <w:r w:rsidRPr="00B2510A">
        <w:rPr>
          <w:rFonts w:eastAsia="Times New Roman"/>
          <w:lang w:eastAsia="en-GB"/>
        </w:rPr>
        <w:t xml:space="preserve">East Sussex. </w:t>
      </w:r>
    </w:p>
    <w:p w14:paraId="25346995" w14:textId="77777777" w:rsidR="00590D9A" w:rsidRPr="00B2510A" w:rsidRDefault="00590D9A" w:rsidP="00F24476">
      <w:pPr>
        <w:autoSpaceDE w:val="0"/>
        <w:autoSpaceDN w:val="0"/>
        <w:adjustRightInd w:val="0"/>
        <w:jc w:val="both"/>
        <w:rPr>
          <w:rFonts w:eastAsia="Times New Roman"/>
          <w:lang w:eastAsia="en-GB"/>
        </w:rPr>
      </w:pPr>
      <w:r w:rsidRPr="00C41D12">
        <w:rPr>
          <w:rFonts w:eastAsia="Times New Roman"/>
          <w:lang w:eastAsia="en-GB"/>
        </w:rPr>
        <w:t xml:space="preserve">The HENRY 5-12 programme is an </w:t>
      </w:r>
      <w:proofErr w:type="gramStart"/>
      <w:r w:rsidRPr="00C41D12">
        <w:rPr>
          <w:rFonts w:eastAsia="Times New Roman"/>
          <w:lang w:eastAsia="en-GB"/>
        </w:rPr>
        <w:t>8 week</w:t>
      </w:r>
      <w:proofErr w:type="gramEnd"/>
      <w:r w:rsidRPr="00C41D12">
        <w:rPr>
          <w:rFonts w:eastAsia="Times New Roman"/>
          <w:lang w:eastAsia="en-GB"/>
        </w:rPr>
        <w:t xml:space="preserve"> </w:t>
      </w:r>
      <w:r>
        <w:rPr>
          <w:rFonts w:eastAsia="Times New Roman"/>
          <w:lang w:eastAsia="en-GB"/>
        </w:rPr>
        <w:t xml:space="preserve">programme </w:t>
      </w:r>
      <w:r w:rsidRPr="00B2510A">
        <w:rPr>
          <w:bCs/>
        </w:rPr>
        <w:t>for parents and carers of children</w:t>
      </w:r>
      <w:r>
        <w:rPr>
          <w:bCs/>
        </w:rPr>
        <w:t xml:space="preserve"> aged 5 - 12</w:t>
      </w:r>
      <w:r w:rsidRPr="00B2510A">
        <w:rPr>
          <w:bCs/>
        </w:rPr>
        <w:t xml:space="preserve"> – to help develop a healthier, happier lifestyle that the whole family can enjoy.  Across 8 sessions the programme covers 5 themes of: feeling more confident as a parent; physical activity for the whole family; what children and the whole family eats; family lifestyle habits </w:t>
      </w:r>
      <w:proofErr w:type="gramStart"/>
      <w:r w:rsidRPr="00B2510A">
        <w:rPr>
          <w:bCs/>
        </w:rPr>
        <w:t xml:space="preserve">and </w:t>
      </w:r>
      <w:r w:rsidRPr="00B2510A">
        <w:t xml:space="preserve"> </w:t>
      </w:r>
      <w:r w:rsidRPr="00B2510A">
        <w:rPr>
          <w:bCs/>
        </w:rPr>
        <w:t>enjoying</w:t>
      </w:r>
      <w:proofErr w:type="gramEnd"/>
      <w:r w:rsidRPr="00B2510A">
        <w:rPr>
          <w:bCs/>
        </w:rPr>
        <w:t xml:space="preserve"> life as a family. </w:t>
      </w:r>
    </w:p>
    <w:p w14:paraId="047EB384" w14:textId="2776BD7B" w:rsidR="00590D9A" w:rsidRDefault="00590D9A" w:rsidP="00F24476">
      <w:pPr>
        <w:shd w:val="clear" w:color="auto" w:fill="FFFFFF"/>
        <w:spacing w:before="100" w:beforeAutospacing="1" w:after="100" w:afterAutospacing="1"/>
        <w:jc w:val="both"/>
      </w:pPr>
      <w:r w:rsidRPr="00B2510A">
        <w:rPr>
          <w:rFonts w:eastAsia="Times New Roman"/>
          <w:lang w:eastAsia="en-GB"/>
        </w:rPr>
        <w:t xml:space="preserve">The programme will be </w:t>
      </w:r>
      <w:r w:rsidRPr="00C41D12">
        <w:rPr>
          <w:rFonts w:eastAsia="Times New Roman"/>
          <w:lang w:eastAsia="en-GB"/>
        </w:rPr>
        <w:t>delivered by</w:t>
      </w:r>
      <w:r w:rsidRPr="00B2510A">
        <w:rPr>
          <w:rFonts w:eastAsia="Times New Roman"/>
          <w:lang w:eastAsia="en-GB"/>
        </w:rPr>
        <w:t xml:space="preserve"> East Sussex School Health Service by trained </w:t>
      </w:r>
      <w:r w:rsidRPr="00C41D12">
        <w:rPr>
          <w:rFonts w:eastAsia="Times New Roman"/>
          <w:lang w:eastAsia="en-GB"/>
        </w:rPr>
        <w:t>HENRY facilitators</w:t>
      </w:r>
      <w:r w:rsidRPr="00B2510A">
        <w:rPr>
          <w:rFonts w:eastAsia="Times New Roman"/>
          <w:lang w:eastAsia="en-GB"/>
        </w:rPr>
        <w:t xml:space="preserve">. Sessions will be </w:t>
      </w:r>
      <w:r w:rsidRPr="00C41D12">
        <w:rPr>
          <w:rFonts w:eastAsia="Times New Roman"/>
          <w:lang w:eastAsia="en-GB"/>
        </w:rPr>
        <w:t>for up to 12 parents</w:t>
      </w:r>
      <w:r>
        <w:rPr>
          <w:rFonts w:eastAsia="Times New Roman"/>
          <w:lang w:eastAsia="en-GB"/>
        </w:rPr>
        <w:t>/carers</w:t>
      </w:r>
      <w:r w:rsidRPr="00C41D12">
        <w:rPr>
          <w:rFonts w:eastAsia="Times New Roman"/>
          <w:lang w:eastAsia="en-GB"/>
        </w:rPr>
        <w:t>.</w:t>
      </w:r>
      <w:r>
        <w:rPr>
          <w:shd w:val="clear" w:color="auto" w:fill="FFFFFF"/>
        </w:rPr>
        <w:t xml:space="preserve"> </w:t>
      </w:r>
      <w:r w:rsidRPr="00B2510A">
        <w:rPr>
          <w:shd w:val="clear" w:color="auto" w:fill="FFFFFF"/>
        </w:rPr>
        <w:t xml:space="preserve">You can find out more about the HENRY programme and make a referral at </w:t>
      </w:r>
      <w:hyperlink r:id="rId13" w:history="1">
        <w:r w:rsidRPr="00B2510A">
          <w:rPr>
            <w:rStyle w:val="Hyperlink"/>
          </w:rPr>
          <w:t>HENRY | East Sussex (eastsussexchildren.nhs.uk)</w:t>
        </w:r>
      </w:hyperlink>
      <w:r w:rsidRPr="00B2510A">
        <w:t xml:space="preserve"> </w:t>
      </w:r>
    </w:p>
    <w:p w14:paraId="0BB97459" w14:textId="77777777" w:rsidR="00590D9A" w:rsidRPr="00B2510A" w:rsidRDefault="00590D9A" w:rsidP="00F24476">
      <w:pPr>
        <w:jc w:val="both"/>
        <w:rPr>
          <w:shd w:val="clear" w:color="auto" w:fill="FFFFFF"/>
        </w:rPr>
      </w:pPr>
      <w:r w:rsidRPr="00B2510A">
        <w:t xml:space="preserve">If you would like a digital poster to display at your setting please contact </w:t>
      </w:r>
      <w:hyperlink r:id="rId14" w:history="1">
        <w:r w:rsidRPr="00B2510A">
          <w:rPr>
            <w:rStyle w:val="Hyperlink"/>
          </w:rPr>
          <w:t>kentchft.esschoolhealthservice@nhs.net</w:t>
        </w:r>
      </w:hyperlink>
      <w:r w:rsidRPr="00B2510A">
        <w:t xml:space="preserve">   </w:t>
      </w:r>
    </w:p>
    <w:p w14:paraId="6BE6E936" w14:textId="630B98CB" w:rsidR="0047616F" w:rsidRPr="007915AC" w:rsidRDefault="0047616F" w:rsidP="00F24476">
      <w:pPr>
        <w:jc w:val="both"/>
      </w:pPr>
    </w:p>
    <w:p w14:paraId="148D9AF4" w14:textId="77777777" w:rsidR="0047616F" w:rsidRDefault="0047616F" w:rsidP="00F24476">
      <w:pPr>
        <w:jc w:val="both"/>
        <w:rPr>
          <w:b/>
          <w:color w:val="0070C0"/>
        </w:rPr>
      </w:pPr>
      <w:r w:rsidRPr="007915AC">
        <w:rPr>
          <w:b/>
          <w:color w:val="0070C0"/>
        </w:rPr>
        <w:t>Parental opt outs of health programmes</w:t>
      </w:r>
    </w:p>
    <w:p w14:paraId="177E507E" w14:textId="77777777" w:rsidR="0047616F" w:rsidRPr="007915AC" w:rsidRDefault="0047616F" w:rsidP="00F24476">
      <w:pPr>
        <w:jc w:val="both"/>
      </w:pPr>
      <w:r w:rsidRPr="007915AC">
        <w:t xml:space="preserve">As we </w:t>
      </w:r>
      <w:r w:rsidR="007E14A9">
        <w:t xml:space="preserve">continue to </w:t>
      </w:r>
      <w:r w:rsidRPr="007915AC">
        <w:t xml:space="preserve">roll out our NCMP programme to year 6 and NCMP and </w:t>
      </w:r>
      <w:r w:rsidR="00ED434E">
        <w:t>v</w:t>
      </w:r>
      <w:r w:rsidRPr="007915AC">
        <w:t>ision screening in R</w:t>
      </w:r>
      <w:r>
        <w:t>eception</w:t>
      </w:r>
      <w:r w:rsidRPr="007915AC">
        <w:t xml:space="preserve">, we are contacting schools to request pupil information. We are provided with pupil details and the schools they are </w:t>
      </w:r>
      <w:r>
        <w:t>enrolled</w:t>
      </w:r>
      <w:r w:rsidRPr="007915AC">
        <w:t xml:space="preserve"> at, from </w:t>
      </w:r>
      <w:r>
        <w:t>East Sussex County Council</w:t>
      </w:r>
      <w:r w:rsidRPr="007915AC">
        <w:t xml:space="preserve">. We request confirmation from yourselves to </w:t>
      </w:r>
      <w:r>
        <w:t xml:space="preserve">make </w:t>
      </w:r>
      <w:r w:rsidRPr="007915AC">
        <w:t xml:space="preserve">sure that children have not moved schools or moved house. This </w:t>
      </w:r>
      <w:r>
        <w:t>helps</w:t>
      </w:r>
      <w:r w:rsidRPr="007915AC">
        <w:t xml:space="preserve"> any referrals or support that is required following our contact </w:t>
      </w:r>
      <w:r>
        <w:t>to be</w:t>
      </w:r>
      <w:r w:rsidRPr="007915AC">
        <w:t xml:space="preserve"> processed</w:t>
      </w:r>
      <w:r>
        <w:t xml:space="preserve"> accurately</w:t>
      </w:r>
      <w:r w:rsidRPr="007915AC">
        <w:t xml:space="preserve">. We appreciate the support of the school team with the letters and messages linked to our screening programmes. </w:t>
      </w:r>
    </w:p>
    <w:p w14:paraId="63E2C10C" w14:textId="77777777" w:rsidR="0047616F" w:rsidRPr="007915AC" w:rsidRDefault="0047616F" w:rsidP="00F24476">
      <w:pPr>
        <w:jc w:val="both"/>
      </w:pPr>
    </w:p>
    <w:p w14:paraId="0D14C9F2" w14:textId="0E00D801" w:rsidR="00ED434E" w:rsidRDefault="0047616F" w:rsidP="00F24476">
      <w:pPr>
        <w:jc w:val="both"/>
      </w:pPr>
      <w:r w:rsidRPr="007915AC">
        <w:t>Historically</w:t>
      </w:r>
      <w:r>
        <w:t>, East Sussex County Council</w:t>
      </w:r>
      <w:r w:rsidRPr="007915AC">
        <w:t xml:space="preserve"> admission form</w:t>
      </w:r>
      <w:r>
        <w:t>s</w:t>
      </w:r>
      <w:r w:rsidRPr="007915AC">
        <w:t xml:space="preserve"> had a tick</w:t>
      </w:r>
      <w:r>
        <w:t>-</w:t>
      </w:r>
      <w:r w:rsidRPr="007915AC">
        <w:t xml:space="preserve">box that gave parents an option to opt out </w:t>
      </w:r>
      <w:r>
        <w:t>o</w:t>
      </w:r>
      <w:r w:rsidRPr="007915AC">
        <w:t xml:space="preserve">f school health contacts. This is no longer valid and we </w:t>
      </w:r>
      <w:r w:rsidR="00ED434E">
        <w:t xml:space="preserve">now </w:t>
      </w:r>
      <w:r w:rsidRPr="007915AC">
        <w:t>require parents to opt out at each point of contact directly with the service if they do not want their child seen. If you have children within a year group where you feel you cannot share their personal details with us</w:t>
      </w:r>
      <w:r>
        <w:t>, p</w:t>
      </w:r>
      <w:r w:rsidRPr="007915AC">
        <w:t xml:space="preserve">lease contact us to discuss this further. This enables us to have all children in the county allocated to correct </w:t>
      </w:r>
      <w:r w:rsidR="00F24476" w:rsidRPr="007915AC">
        <w:t>schools</w:t>
      </w:r>
      <w:r w:rsidR="00F24476">
        <w:t>, make</w:t>
      </w:r>
      <w:r>
        <w:t xml:space="preserve"> </w:t>
      </w:r>
      <w:r w:rsidRPr="007915AC">
        <w:t>sure no child is missed</w:t>
      </w:r>
      <w:r w:rsidR="004B1AEF">
        <w:t xml:space="preserve"> and ensures we are sharing information appropriately. </w:t>
      </w:r>
    </w:p>
    <w:p w14:paraId="7194018F" w14:textId="77777777" w:rsidR="00ED434E" w:rsidRDefault="00ED434E" w:rsidP="00F24476">
      <w:pPr>
        <w:jc w:val="both"/>
        <w:rPr>
          <w:b/>
          <w:color w:val="0070C0"/>
        </w:rPr>
      </w:pPr>
    </w:p>
    <w:p w14:paraId="560CB113" w14:textId="77777777" w:rsidR="00403C3F" w:rsidRDefault="00403C3F" w:rsidP="00F24476">
      <w:pPr>
        <w:jc w:val="both"/>
        <w:rPr>
          <w:b/>
          <w:color w:val="0070C0"/>
        </w:rPr>
      </w:pPr>
      <w:r>
        <w:rPr>
          <w:b/>
          <w:color w:val="0070C0"/>
        </w:rPr>
        <w:t>Managing long term health conditions – online training</w:t>
      </w:r>
    </w:p>
    <w:p w14:paraId="3FF215EC" w14:textId="77777777" w:rsidR="00403C3F" w:rsidRPr="00403C3F" w:rsidRDefault="00403C3F" w:rsidP="00F24476">
      <w:pPr>
        <w:jc w:val="both"/>
        <w:rPr>
          <w:b/>
          <w:color w:val="0070C0"/>
        </w:rPr>
      </w:pPr>
      <w:r w:rsidRPr="00403C3F">
        <w:rPr>
          <w:shd w:val="clear" w:color="auto" w:fill="FFFFFF"/>
        </w:rPr>
        <w:t>The School Health Service is offering schools a range of </w:t>
      </w:r>
      <w:r w:rsidRPr="00403C3F">
        <w:rPr>
          <w:rStyle w:val="Strong"/>
          <w:color w:val="4B4F58"/>
          <w:bdr w:val="none" w:sz="0" w:space="0" w:color="auto" w:frame="1"/>
          <w:shd w:val="clear" w:color="auto" w:fill="FFFFFF"/>
        </w:rPr>
        <w:t>free</w:t>
      </w:r>
      <w:r w:rsidRPr="00403C3F">
        <w:rPr>
          <w:shd w:val="clear" w:color="auto" w:fill="FFFFFF"/>
        </w:rPr>
        <w:t> online training and resources to support you in meeting the requirements of your pupils with additional health needs. It is suitable for anyone who comes into contact with children and young people up to the age of 25. These include the important health topics such as anaphylaxis, epilepsy, asthma</w:t>
      </w:r>
      <w:r>
        <w:rPr>
          <w:shd w:val="clear" w:color="auto" w:fill="FFFFFF"/>
        </w:rPr>
        <w:t>,</w:t>
      </w:r>
      <w:r w:rsidRPr="00403C3F">
        <w:rPr>
          <w:shd w:val="clear" w:color="auto" w:fill="FFFFFF"/>
        </w:rPr>
        <w:t xml:space="preserve"> diabete</w:t>
      </w:r>
      <w:r>
        <w:rPr>
          <w:shd w:val="clear" w:color="auto" w:fill="FFFFFF"/>
        </w:rPr>
        <w:t xml:space="preserve">s and administration of medicines in schools. For further details please visit </w:t>
      </w:r>
      <w:hyperlink r:id="rId15" w:history="1">
        <w:r w:rsidRPr="00165530">
          <w:rPr>
            <w:rStyle w:val="Hyperlink"/>
            <w:shd w:val="clear" w:color="auto" w:fill="FFFFFF"/>
          </w:rPr>
          <w:t>www.eastsussexchildren.nhs.uk/training</w:t>
        </w:r>
      </w:hyperlink>
      <w:r>
        <w:rPr>
          <w:shd w:val="clear" w:color="auto" w:fill="FFFFFF"/>
        </w:rPr>
        <w:t xml:space="preserve"> </w:t>
      </w:r>
    </w:p>
    <w:p w14:paraId="453FC76A" w14:textId="77777777" w:rsidR="00403C3F" w:rsidRDefault="00403C3F" w:rsidP="00F24476">
      <w:pPr>
        <w:jc w:val="both"/>
        <w:rPr>
          <w:b/>
          <w:color w:val="0070C0"/>
        </w:rPr>
      </w:pPr>
    </w:p>
    <w:p w14:paraId="3AD20EB1" w14:textId="58AFCB41" w:rsidR="0047616F" w:rsidRPr="00ED434E" w:rsidRDefault="0047616F" w:rsidP="00F24476">
      <w:pPr>
        <w:jc w:val="both"/>
      </w:pPr>
      <w:r w:rsidRPr="007915AC">
        <w:rPr>
          <w:b/>
          <w:color w:val="0070C0"/>
        </w:rPr>
        <w:t xml:space="preserve">Website </w:t>
      </w:r>
      <w:r w:rsidR="00DC2370">
        <w:rPr>
          <w:b/>
          <w:color w:val="0070C0"/>
        </w:rPr>
        <w:t>and face to face events</w:t>
      </w:r>
    </w:p>
    <w:p w14:paraId="1FF38F86" w14:textId="1E3355B2" w:rsidR="0047616F" w:rsidRDefault="009F53A7" w:rsidP="00F24476">
      <w:pPr>
        <w:ind w:right="170"/>
        <w:jc w:val="both"/>
        <w:rPr>
          <w:color w:val="0070C0"/>
        </w:rPr>
      </w:pPr>
      <w:r w:rsidRPr="00E25D15">
        <w:t>We now have over 75 training videos for professionals and parents/carers across our website</w:t>
      </w:r>
      <w:r w:rsidR="00DC2370">
        <w:t xml:space="preserve"> </w:t>
      </w:r>
      <w:hyperlink r:id="rId16" w:history="1">
        <w:r w:rsidR="00DC2370" w:rsidRPr="00616810">
          <w:rPr>
            <w:rStyle w:val="Hyperlink"/>
          </w:rPr>
          <w:t>www.eastsussexchildren.nhs.uk</w:t>
        </w:r>
      </w:hyperlink>
    </w:p>
    <w:p w14:paraId="71E5B8C5" w14:textId="77777777" w:rsidR="00DC2370" w:rsidRDefault="00DC2370" w:rsidP="00F24476">
      <w:pPr>
        <w:ind w:right="170"/>
        <w:jc w:val="both"/>
      </w:pPr>
    </w:p>
    <w:p w14:paraId="326B6183" w14:textId="7CF4903D" w:rsidR="00DC2370" w:rsidRPr="00DC2370" w:rsidRDefault="00DC2370" w:rsidP="00F24476">
      <w:pPr>
        <w:ind w:right="170"/>
        <w:jc w:val="both"/>
      </w:pPr>
      <w:r>
        <w:t xml:space="preserve">You can find all the latest face to face training and events at </w:t>
      </w:r>
      <w:hyperlink r:id="rId17" w:history="1">
        <w:r w:rsidRPr="00DC2370">
          <w:rPr>
            <w:rStyle w:val="Hyperlink"/>
          </w:rPr>
          <w:t>www.eastsussexchildren.nhs.uk/events</w:t>
        </w:r>
      </w:hyperlink>
    </w:p>
    <w:p w14:paraId="16DFF920" w14:textId="365654AE" w:rsidR="00DC2370" w:rsidRPr="00DC2370" w:rsidRDefault="00DC2370" w:rsidP="00F24476">
      <w:pPr>
        <w:ind w:right="170"/>
        <w:jc w:val="both"/>
        <w:rPr>
          <w:color w:val="0070C0"/>
        </w:rPr>
      </w:pPr>
    </w:p>
    <w:p w14:paraId="290120B7" w14:textId="4A6DF3E2" w:rsidR="00B52217" w:rsidRDefault="00B52217" w:rsidP="00F24476">
      <w:pPr>
        <w:jc w:val="both"/>
        <w:rPr>
          <w:rStyle w:val="acopre1"/>
          <w:color w:val="000000" w:themeColor="text1"/>
        </w:rPr>
      </w:pPr>
      <w:proofErr w:type="gramStart"/>
      <w:r>
        <w:rPr>
          <w:rStyle w:val="acopre1"/>
          <w:color w:val="000000" w:themeColor="text1"/>
        </w:rPr>
        <w:t>To  help</w:t>
      </w:r>
      <w:proofErr w:type="gramEnd"/>
      <w:r>
        <w:rPr>
          <w:rStyle w:val="acopre1"/>
          <w:color w:val="000000" w:themeColor="text1"/>
        </w:rPr>
        <w:t xml:space="preserve"> you make the most of our website we have created a 14 minute ‘walkthrough’ video, highlighting areas of the site that you may not have known about but which we hope you find useful.  </w:t>
      </w:r>
      <w:hyperlink r:id="rId18" w:tgtFrame="_blank" w:tooltip="https://vimeo.com/1012394577" w:history="1">
        <w:r>
          <w:rPr>
            <w:rStyle w:val="Hyperlink"/>
          </w:rPr>
          <w:t>East Sussex Children website demo (vi</w:t>
        </w:r>
        <w:r>
          <w:rPr>
            <w:rStyle w:val="Hyperlink"/>
          </w:rPr>
          <w:t>m</w:t>
        </w:r>
        <w:r>
          <w:rPr>
            <w:rStyle w:val="Hyperlink"/>
          </w:rPr>
          <w:t>eo.com)</w:t>
        </w:r>
      </w:hyperlink>
      <w:r>
        <w:rPr>
          <w:rStyle w:val="ui-provider"/>
        </w:rPr>
        <w:t> </w:t>
      </w:r>
      <w:r>
        <w:rPr>
          <w:rStyle w:val="ui-provider"/>
        </w:rPr>
        <w:t xml:space="preserve"> </w:t>
      </w:r>
      <w:r w:rsidRPr="00B52217">
        <w:rPr>
          <w:rStyle w:val="ui-provider"/>
        </w:rPr>
        <w:t>vimeo.com/1012394577</w:t>
      </w:r>
      <w:bookmarkStart w:id="0" w:name="_GoBack"/>
      <w:bookmarkEnd w:id="0"/>
    </w:p>
    <w:p w14:paraId="12DBCF64" w14:textId="15AFDD90" w:rsidR="00B52217" w:rsidRDefault="00B52217" w:rsidP="00F24476">
      <w:pPr>
        <w:jc w:val="both"/>
        <w:rPr>
          <w:rStyle w:val="acopre1"/>
          <w:color w:val="000000" w:themeColor="text1"/>
        </w:rPr>
      </w:pPr>
    </w:p>
    <w:p w14:paraId="16D39390" w14:textId="77777777" w:rsidR="00B52217" w:rsidRPr="00DC2370" w:rsidRDefault="00B52217" w:rsidP="00F24476">
      <w:pPr>
        <w:jc w:val="both"/>
        <w:rPr>
          <w:rStyle w:val="acopre1"/>
          <w:color w:val="000000" w:themeColor="text1"/>
        </w:rPr>
      </w:pPr>
    </w:p>
    <w:p w14:paraId="33CEAFBA" w14:textId="77777777" w:rsidR="00250423" w:rsidRPr="00494A58" w:rsidRDefault="00250423" w:rsidP="00F24476">
      <w:pPr>
        <w:jc w:val="both"/>
      </w:pPr>
      <w:r w:rsidRPr="00D758D0">
        <w:t xml:space="preserve">Thank you for supporting the </w:t>
      </w:r>
      <w:r w:rsidR="00403C3F">
        <w:t xml:space="preserve">East Sussex </w:t>
      </w:r>
      <w:r w:rsidRPr="00D758D0">
        <w:t>School Health Service</w:t>
      </w:r>
      <w:r>
        <w:t>.</w:t>
      </w:r>
    </w:p>
    <w:sectPr w:rsidR="00250423" w:rsidRPr="00494A58" w:rsidSect="00FE2791">
      <w:footerReference w:type="default" r:id="rId19"/>
      <w:headerReference w:type="first" r:id="rId20"/>
      <w:footerReference w:type="first" r:id="rId21"/>
      <w:pgSz w:w="11900" w:h="16840"/>
      <w:pgMar w:top="1418" w:right="561" w:bottom="2268" w:left="964" w:header="851"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638E" w14:textId="77777777" w:rsidR="00E17D4E" w:rsidRDefault="00E17D4E">
      <w:r>
        <w:separator/>
      </w:r>
    </w:p>
  </w:endnote>
  <w:endnote w:type="continuationSeparator" w:id="0">
    <w:p w14:paraId="694D8C93" w14:textId="77777777" w:rsidR="00E17D4E" w:rsidRDefault="00E1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C965" w14:textId="77777777" w:rsidR="00E51193" w:rsidRPr="00E51193" w:rsidRDefault="00E51193" w:rsidP="00E51193">
    <w:pPr>
      <w:pStyle w:val="Footer"/>
      <w:jc w:val="right"/>
    </w:pPr>
    <w:r w:rsidRPr="00E51193">
      <w:t xml:space="preserve">Page </w:t>
    </w:r>
    <w:r w:rsidRPr="00E51193">
      <w:fldChar w:fldCharType="begin"/>
    </w:r>
    <w:r w:rsidRPr="00E51193">
      <w:instrText xml:space="preserve"> PAGE  \* Arabic  \* MERGEFORMAT </w:instrText>
    </w:r>
    <w:r w:rsidRPr="00E51193">
      <w:fldChar w:fldCharType="separate"/>
    </w:r>
    <w:r w:rsidR="00D33F30">
      <w:rPr>
        <w:noProof/>
      </w:rPr>
      <w:t>2</w:t>
    </w:r>
    <w:r w:rsidRPr="00E51193">
      <w:fldChar w:fldCharType="end"/>
    </w:r>
    <w:r w:rsidRPr="00E51193">
      <w:t xml:space="preserve"> of </w:t>
    </w:r>
    <w:r w:rsidR="0085753E">
      <w:fldChar w:fldCharType="begin"/>
    </w:r>
    <w:r w:rsidR="0085753E">
      <w:instrText xml:space="preserve"> NUMPAGES  \* Arabic  \* MERGEFORMAT </w:instrText>
    </w:r>
    <w:r w:rsidR="0085753E">
      <w:fldChar w:fldCharType="separate"/>
    </w:r>
    <w:r w:rsidR="00D33F30">
      <w:rPr>
        <w:noProof/>
      </w:rPr>
      <w:t>2</w:t>
    </w:r>
    <w:r w:rsidR="0085753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0FF6" w14:textId="77777777" w:rsidR="00C979E6" w:rsidRPr="00E51193" w:rsidRDefault="00D33F30" w:rsidP="003465E1">
    <w:pPr>
      <w:ind w:left="-709"/>
      <w:rPr>
        <w:sz w:val="20"/>
        <w:szCs w:val="18"/>
      </w:rPr>
    </w:pPr>
    <w:r>
      <w:rPr>
        <w:noProof/>
        <w:sz w:val="20"/>
        <w:szCs w:val="18"/>
        <w:lang w:eastAsia="en-GB"/>
      </w:rPr>
      <w:drawing>
        <wp:anchor distT="0" distB="0" distL="114300" distR="114300" simplePos="0" relativeHeight="251659264" behindDoc="1" locked="0" layoutInCell="1" allowOverlap="1" wp14:anchorId="0B954FBB" wp14:editId="7A206583">
          <wp:simplePos x="0" y="0"/>
          <wp:positionH relativeFrom="page">
            <wp:align>left</wp:align>
          </wp:positionH>
          <wp:positionV relativeFrom="paragraph">
            <wp:posOffset>-861060</wp:posOffset>
          </wp:positionV>
          <wp:extent cx="7570800" cy="1373733"/>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HFT letter template footer_June 2019.jpg"/>
                  <pic:cNvPicPr/>
                </pic:nvPicPr>
                <pic:blipFill>
                  <a:blip r:embed="rId1" cstate="screen">
                    <a:extLst>
                      <a:ext uri="{28A0092B-C50C-407E-A947-70E740481C1C}">
                        <a14:useLocalDpi xmlns:a14="http://schemas.microsoft.com/office/drawing/2010/main"/>
                      </a:ext>
                    </a:extLst>
                  </a:blip>
                  <a:stretch>
                    <a:fillRect/>
                  </a:stretch>
                </pic:blipFill>
                <pic:spPr>
                  <a:xfrm>
                    <a:off x="0" y="0"/>
                    <a:ext cx="7570800" cy="1373733"/>
                  </a:xfrm>
                  <a:prstGeom prst="rect">
                    <a:avLst/>
                  </a:prstGeom>
                </pic:spPr>
              </pic:pic>
            </a:graphicData>
          </a:graphic>
          <wp14:sizeRelH relativeFrom="page">
            <wp14:pctWidth>0</wp14:pctWidth>
          </wp14:sizeRelH>
          <wp14:sizeRelV relativeFrom="page">
            <wp14:pctHeight>0</wp14:pctHeight>
          </wp14:sizeRelV>
        </wp:anchor>
      </w:drawing>
    </w:r>
    <w:r w:rsidR="003F3074" w:rsidRPr="00E51193">
      <w:rPr>
        <w:sz w:val="2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9077" w14:textId="77777777" w:rsidR="00E17D4E" w:rsidRDefault="00E17D4E">
      <w:r>
        <w:separator/>
      </w:r>
    </w:p>
  </w:footnote>
  <w:footnote w:type="continuationSeparator" w:id="0">
    <w:p w14:paraId="47FE137F" w14:textId="77777777" w:rsidR="00E17D4E" w:rsidRDefault="00E17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B969" w14:textId="77777777" w:rsidR="007B5E63" w:rsidRPr="009160A1" w:rsidRDefault="00566C70" w:rsidP="00B242E2">
    <w:pPr>
      <w:pStyle w:val="Header"/>
      <w:jc w:val="right"/>
      <w:rPr>
        <w:noProof/>
        <w:lang w:val="en-US"/>
      </w:rPr>
    </w:pPr>
    <w:r>
      <w:rPr>
        <w:noProof/>
        <w:lang w:eastAsia="en-GB"/>
      </w:rPr>
      <w:drawing>
        <wp:anchor distT="0" distB="0" distL="114300" distR="114300" simplePos="0" relativeHeight="251658240" behindDoc="0" locked="0" layoutInCell="1" allowOverlap="1" wp14:anchorId="0D888397" wp14:editId="492CF286">
          <wp:simplePos x="0" y="0"/>
          <wp:positionH relativeFrom="margin">
            <wp:posOffset>3800746</wp:posOffset>
          </wp:positionH>
          <wp:positionV relativeFrom="paragraph">
            <wp:posOffset>-147090</wp:posOffset>
          </wp:positionV>
          <wp:extent cx="2943721" cy="1367790"/>
          <wp:effectExtent l="0" t="0" r="9525" b="381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ent Community Health NHS Foundation Trust RGB 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3721"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DA0A7" w14:textId="77777777" w:rsidR="007B5E63" w:rsidRPr="009160A1" w:rsidRDefault="00FE2791" w:rsidP="00FE2791">
    <w:pPr>
      <w:pStyle w:val="Header"/>
      <w:rPr>
        <w:noProof/>
        <w:lang w:val="en-US"/>
      </w:rPr>
    </w:pPr>
    <w:r>
      <w:rPr>
        <w:noProof/>
        <w:lang w:val="en-US"/>
      </w:rPr>
      <w:drawing>
        <wp:inline distT="0" distB="0" distL="0" distR="0" wp14:anchorId="5C60E122" wp14:editId="0BA9C91F">
          <wp:extent cx="1889816" cy="964768"/>
          <wp:effectExtent l="0" t="0" r="0" b="698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1894"/>
                  <a:stretch/>
                </pic:blipFill>
                <pic:spPr bwMode="auto">
                  <a:xfrm>
                    <a:off x="0" y="0"/>
                    <a:ext cx="1913252" cy="976733"/>
                  </a:xfrm>
                  <a:prstGeom prst="rect">
                    <a:avLst/>
                  </a:prstGeom>
                  <a:noFill/>
                  <a:ln>
                    <a:noFill/>
                  </a:ln>
                  <a:extLst>
                    <a:ext uri="{53640926-AAD7-44D8-BBD7-CCE9431645EC}">
                      <a14:shadowObscured xmlns:a14="http://schemas.microsoft.com/office/drawing/2010/main"/>
                    </a:ext>
                  </a:extLst>
                </pic:spPr>
              </pic:pic>
            </a:graphicData>
          </a:graphic>
        </wp:inline>
      </w:drawing>
    </w:r>
  </w:p>
  <w:p w14:paraId="4468E04A" w14:textId="77777777" w:rsidR="00862758" w:rsidRPr="009160A1" w:rsidRDefault="00862758" w:rsidP="0059001C">
    <w:pPr>
      <w:pStyle w:val="Header"/>
      <w:tabs>
        <w:tab w:val="left" w:pos="10051"/>
      </w:tabs>
      <w:ind w:right="176"/>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37F"/>
    <w:multiLevelType w:val="hybridMultilevel"/>
    <w:tmpl w:val="08502B96"/>
    <w:lvl w:ilvl="0" w:tplc="91EA63A2">
      <w:start w:val="1"/>
      <w:numFmt w:val="bullet"/>
      <w:lvlText w:val="•"/>
      <w:lvlJc w:val="left"/>
      <w:pPr>
        <w:tabs>
          <w:tab w:val="num" w:pos="720"/>
        </w:tabs>
        <w:ind w:left="720" w:hanging="360"/>
      </w:pPr>
      <w:rPr>
        <w:rFonts w:ascii="Arial" w:hAnsi="Arial" w:cs="Times New Roman" w:hint="default"/>
      </w:rPr>
    </w:lvl>
    <w:lvl w:ilvl="1" w:tplc="A4444CBA">
      <w:start w:val="1"/>
      <w:numFmt w:val="bullet"/>
      <w:lvlText w:val="•"/>
      <w:lvlJc w:val="left"/>
      <w:pPr>
        <w:tabs>
          <w:tab w:val="num" w:pos="1440"/>
        </w:tabs>
        <w:ind w:left="1440" w:hanging="360"/>
      </w:pPr>
      <w:rPr>
        <w:rFonts w:ascii="Arial" w:hAnsi="Arial" w:cs="Times New Roman" w:hint="default"/>
      </w:rPr>
    </w:lvl>
    <w:lvl w:ilvl="2" w:tplc="D556BF48">
      <w:start w:val="1"/>
      <w:numFmt w:val="bullet"/>
      <w:lvlText w:val="•"/>
      <w:lvlJc w:val="left"/>
      <w:pPr>
        <w:tabs>
          <w:tab w:val="num" w:pos="2160"/>
        </w:tabs>
        <w:ind w:left="2160" w:hanging="360"/>
      </w:pPr>
      <w:rPr>
        <w:rFonts w:ascii="Arial" w:hAnsi="Arial" w:cs="Times New Roman" w:hint="default"/>
      </w:rPr>
    </w:lvl>
    <w:lvl w:ilvl="3" w:tplc="A7CA9A96">
      <w:start w:val="1"/>
      <w:numFmt w:val="bullet"/>
      <w:lvlText w:val="•"/>
      <w:lvlJc w:val="left"/>
      <w:pPr>
        <w:tabs>
          <w:tab w:val="num" w:pos="2880"/>
        </w:tabs>
        <w:ind w:left="2880" w:hanging="360"/>
      </w:pPr>
      <w:rPr>
        <w:rFonts w:ascii="Arial" w:hAnsi="Arial" w:cs="Times New Roman" w:hint="default"/>
      </w:rPr>
    </w:lvl>
    <w:lvl w:ilvl="4" w:tplc="07DE3AEE">
      <w:start w:val="1"/>
      <w:numFmt w:val="bullet"/>
      <w:lvlText w:val="•"/>
      <w:lvlJc w:val="left"/>
      <w:pPr>
        <w:tabs>
          <w:tab w:val="num" w:pos="3600"/>
        </w:tabs>
        <w:ind w:left="3600" w:hanging="360"/>
      </w:pPr>
      <w:rPr>
        <w:rFonts w:ascii="Arial" w:hAnsi="Arial" w:cs="Times New Roman" w:hint="default"/>
      </w:rPr>
    </w:lvl>
    <w:lvl w:ilvl="5" w:tplc="32F2C5B8">
      <w:start w:val="1"/>
      <w:numFmt w:val="bullet"/>
      <w:lvlText w:val="•"/>
      <w:lvlJc w:val="left"/>
      <w:pPr>
        <w:tabs>
          <w:tab w:val="num" w:pos="4320"/>
        </w:tabs>
        <w:ind w:left="4320" w:hanging="360"/>
      </w:pPr>
      <w:rPr>
        <w:rFonts w:ascii="Arial" w:hAnsi="Arial" w:cs="Times New Roman" w:hint="default"/>
      </w:rPr>
    </w:lvl>
    <w:lvl w:ilvl="6" w:tplc="B440A562">
      <w:start w:val="1"/>
      <w:numFmt w:val="bullet"/>
      <w:lvlText w:val="•"/>
      <w:lvlJc w:val="left"/>
      <w:pPr>
        <w:tabs>
          <w:tab w:val="num" w:pos="5040"/>
        </w:tabs>
        <w:ind w:left="5040" w:hanging="360"/>
      </w:pPr>
      <w:rPr>
        <w:rFonts w:ascii="Arial" w:hAnsi="Arial" w:cs="Times New Roman" w:hint="default"/>
      </w:rPr>
    </w:lvl>
    <w:lvl w:ilvl="7" w:tplc="3482C6D2">
      <w:start w:val="1"/>
      <w:numFmt w:val="bullet"/>
      <w:lvlText w:val="•"/>
      <w:lvlJc w:val="left"/>
      <w:pPr>
        <w:tabs>
          <w:tab w:val="num" w:pos="5760"/>
        </w:tabs>
        <w:ind w:left="5760" w:hanging="360"/>
      </w:pPr>
      <w:rPr>
        <w:rFonts w:ascii="Arial" w:hAnsi="Arial" w:cs="Times New Roman" w:hint="default"/>
      </w:rPr>
    </w:lvl>
    <w:lvl w:ilvl="8" w:tplc="FA426E2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CC45B8A"/>
    <w:multiLevelType w:val="hybridMultilevel"/>
    <w:tmpl w:val="2BD4EC20"/>
    <w:lvl w:ilvl="0" w:tplc="F23A2D24">
      <w:numFmt w:val="bullet"/>
      <w:lvlText w:val="•"/>
      <w:lvlJc w:val="left"/>
      <w:pPr>
        <w:ind w:left="1080" w:hanging="72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A19D8"/>
    <w:multiLevelType w:val="hybridMultilevel"/>
    <w:tmpl w:val="F6FEFBB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2790C"/>
    <w:multiLevelType w:val="hybridMultilevel"/>
    <w:tmpl w:val="436C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5192B"/>
    <w:multiLevelType w:val="hybridMultilevel"/>
    <w:tmpl w:val="5810C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A57D16"/>
    <w:multiLevelType w:val="hybridMultilevel"/>
    <w:tmpl w:val="22EC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95D02"/>
    <w:multiLevelType w:val="hybridMultilevel"/>
    <w:tmpl w:val="D396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A08F0"/>
    <w:multiLevelType w:val="hybridMultilevel"/>
    <w:tmpl w:val="920A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3014A"/>
    <w:multiLevelType w:val="hybridMultilevel"/>
    <w:tmpl w:val="44AC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03E81"/>
    <w:multiLevelType w:val="hybridMultilevel"/>
    <w:tmpl w:val="1B0A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993077"/>
    <w:multiLevelType w:val="hybridMultilevel"/>
    <w:tmpl w:val="B5A4FE16"/>
    <w:lvl w:ilvl="0" w:tplc="B34A9794">
      <w:numFmt w:val="bullet"/>
      <w:lvlText w:val="•"/>
      <w:lvlJc w:val="left"/>
      <w:pPr>
        <w:ind w:left="1080" w:hanging="72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6"/>
  </w:num>
  <w:num w:numId="5">
    <w:abstractNumId w:val="1"/>
  </w:num>
  <w:num w:numId="6">
    <w:abstractNumId w:val="7"/>
  </w:num>
  <w:num w:numId="7">
    <w:abstractNumId w:val="9"/>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2E"/>
    <w:rsid w:val="000010FB"/>
    <w:rsid w:val="00024DD4"/>
    <w:rsid w:val="00035C58"/>
    <w:rsid w:val="000471C1"/>
    <w:rsid w:val="000576B0"/>
    <w:rsid w:val="00057DD8"/>
    <w:rsid w:val="00074194"/>
    <w:rsid w:val="000A0133"/>
    <w:rsid w:val="000A1B3B"/>
    <w:rsid w:val="000B4144"/>
    <w:rsid w:val="000F18FB"/>
    <w:rsid w:val="001067A6"/>
    <w:rsid w:val="001252C0"/>
    <w:rsid w:val="00133B85"/>
    <w:rsid w:val="00175D7A"/>
    <w:rsid w:val="00196646"/>
    <w:rsid w:val="001A4D35"/>
    <w:rsid w:val="001F3355"/>
    <w:rsid w:val="00205F94"/>
    <w:rsid w:val="002067FE"/>
    <w:rsid w:val="0022160B"/>
    <w:rsid w:val="00250423"/>
    <w:rsid w:val="00274B0E"/>
    <w:rsid w:val="002919E8"/>
    <w:rsid w:val="00291AB6"/>
    <w:rsid w:val="002A1602"/>
    <w:rsid w:val="002E306E"/>
    <w:rsid w:val="002F4B2A"/>
    <w:rsid w:val="003465E1"/>
    <w:rsid w:val="00354DD0"/>
    <w:rsid w:val="003A46B8"/>
    <w:rsid w:val="003B5BA3"/>
    <w:rsid w:val="003F3074"/>
    <w:rsid w:val="00403C3F"/>
    <w:rsid w:val="0043763F"/>
    <w:rsid w:val="0044603F"/>
    <w:rsid w:val="00472BAE"/>
    <w:rsid w:val="0047616F"/>
    <w:rsid w:val="00490588"/>
    <w:rsid w:val="00491537"/>
    <w:rsid w:val="00496552"/>
    <w:rsid w:val="004B1AEF"/>
    <w:rsid w:val="004E2529"/>
    <w:rsid w:val="004E71FA"/>
    <w:rsid w:val="0054078E"/>
    <w:rsid w:val="0055478F"/>
    <w:rsid w:val="00566C70"/>
    <w:rsid w:val="00571BAD"/>
    <w:rsid w:val="00580164"/>
    <w:rsid w:val="0059001C"/>
    <w:rsid w:val="00590D9A"/>
    <w:rsid w:val="005D4AE1"/>
    <w:rsid w:val="00612DCF"/>
    <w:rsid w:val="00615705"/>
    <w:rsid w:val="0061788A"/>
    <w:rsid w:val="0064303F"/>
    <w:rsid w:val="00646E9D"/>
    <w:rsid w:val="006B48DE"/>
    <w:rsid w:val="006B56A0"/>
    <w:rsid w:val="006B7050"/>
    <w:rsid w:val="006C45F2"/>
    <w:rsid w:val="006D7500"/>
    <w:rsid w:val="0070533D"/>
    <w:rsid w:val="00713D16"/>
    <w:rsid w:val="00724BBD"/>
    <w:rsid w:val="007416AD"/>
    <w:rsid w:val="00770B91"/>
    <w:rsid w:val="007967CB"/>
    <w:rsid w:val="007A2103"/>
    <w:rsid w:val="007B5E63"/>
    <w:rsid w:val="007E14A9"/>
    <w:rsid w:val="008071D9"/>
    <w:rsid w:val="0085753E"/>
    <w:rsid w:val="00862758"/>
    <w:rsid w:val="00865E49"/>
    <w:rsid w:val="008A5682"/>
    <w:rsid w:val="008F1EC6"/>
    <w:rsid w:val="009011E3"/>
    <w:rsid w:val="00905FCC"/>
    <w:rsid w:val="009160A1"/>
    <w:rsid w:val="00935966"/>
    <w:rsid w:val="00957FC1"/>
    <w:rsid w:val="009652F7"/>
    <w:rsid w:val="009817B3"/>
    <w:rsid w:val="009B592E"/>
    <w:rsid w:val="009C276A"/>
    <w:rsid w:val="009D1DA8"/>
    <w:rsid w:val="009D5600"/>
    <w:rsid w:val="009E22AB"/>
    <w:rsid w:val="009F4A8D"/>
    <w:rsid w:val="009F53A7"/>
    <w:rsid w:val="00A04B81"/>
    <w:rsid w:val="00A42872"/>
    <w:rsid w:val="00A70E34"/>
    <w:rsid w:val="00A8064C"/>
    <w:rsid w:val="00A86B0A"/>
    <w:rsid w:val="00A8713D"/>
    <w:rsid w:val="00AB187F"/>
    <w:rsid w:val="00AB5B65"/>
    <w:rsid w:val="00AC3065"/>
    <w:rsid w:val="00AC3093"/>
    <w:rsid w:val="00AD04C9"/>
    <w:rsid w:val="00AE6794"/>
    <w:rsid w:val="00AE77F6"/>
    <w:rsid w:val="00B242E2"/>
    <w:rsid w:val="00B47620"/>
    <w:rsid w:val="00B52217"/>
    <w:rsid w:val="00B67A7D"/>
    <w:rsid w:val="00B71104"/>
    <w:rsid w:val="00B73FCC"/>
    <w:rsid w:val="00B81DB6"/>
    <w:rsid w:val="00BF1AC7"/>
    <w:rsid w:val="00BF4882"/>
    <w:rsid w:val="00C16C32"/>
    <w:rsid w:val="00C33B13"/>
    <w:rsid w:val="00C41029"/>
    <w:rsid w:val="00C51E5B"/>
    <w:rsid w:val="00C52EE2"/>
    <w:rsid w:val="00C86930"/>
    <w:rsid w:val="00C96571"/>
    <w:rsid w:val="00C979E6"/>
    <w:rsid w:val="00CB5966"/>
    <w:rsid w:val="00CF4D9C"/>
    <w:rsid w:val="00D21FF3"/>
    <w:rsid w:val="00D33F30"/>
    <w:rsid w:val="00D4157C"/>
    <w:rsid w:val="00D61BF8"/>
    <w:rsid w:val="00D64534"/>
    <w:rsid w:val="00D75299"/>
    <w:rsid w:val="00D95CAA"/>
    <w:rsid w:val="00DB137A"/>
    <w:rsid w:val="00DB5005"/>
    <w:rsid w:val="00DC2370"/>
    <w:rsid w:val="00DD6A7A"/>
    <w:rsid w:val="00E02DE4"/>
    <w:rsid w:val="00E06424"/>
    <w:rsid w:val="00E17D4E"/>
    <w:rsid w:val="00E459A6"/>
    <w:rsid w:val="00E51193"/>
    <w:rsid w:val="00E547E4"/>
    <w:rsid w:val="00E62BC9"/>
    <w:rsid w:val="00E817F6"/>
    <w:rsid w:val="00EC0A93"/>
    <w:rsid w:val="00EC3D09"/>
    <w:rsid w:val="00ED434E"/>
    <w:rsid w:val="00EF4B1C"/>
    <w:rsid w:val="00F0548E"/>
    <w:rsid w:val="00F10547"/>
    <w:rsid w:val="00F13892"/>
    <w:rsid w:val="00F15C48"/>
    <w:rsid w:val="00F17A90"/>
    <w:rsid w:val="00F24476"/>
    <w:rsid w:val="00F41BD7"/>
    <w:rsid w:val="00F4681D"/>
    <w:rsid w:val="00F66A2A"/>
    <w:rsid w:val="00F944F5"/>
    <w:rsid w:val="00FA0932"/>
    <w:rsid w:val="00FB700A"/>
    <w:rsid w:val="00FD52A5"/>
    <w:rsid w:val="00FE2791"/>
    <w:rsid w:val="00FE6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75C2285"/>
  <w15:docId w15:val="{C5B435F1-1E75-40F5-AAF9-C049DB14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A56"/>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FB3"/>
    <w:pPr>
      <w:tabs>
        <w:tab w:val="center" w:pos="4320"/>
        <w:tab w:val="right" w:pos="8640"/>
      </w:tabs>
    </w:pPr>
  </w:style>
  <w:style w:type="character" w:customStyle="1" w:styleId="HeaderChar">
    <w:name w:val="Header Char"/>
    <w:link w:val="Header"/>
    <w:uiPriority w:val="99"/>
    <w:rsid w:val="009C7FB3"/>
    <w:rPr>
      <w:sz w:val="24"/>
      <w:lang w:val="en-GB"/>
    </w:rPr>
  </w:style>
  <w:style w:type="paragraph" w:styleId="Footer">
    <w:name w:val="footer"/>
    <w:basedOn w:val="Normal"/>
    <w:link w:val="FooterChar"/>
    <w:uiPriority w:val="99"/>
    <w:unhideWhenUsed/>
    <w:rsid w:val="009C7FB3"/>
    <w:pPr>
      <w:tabs>
        <w:tab w:val="center" w:pos="4320"/>
        <w:tab w:val="right" w:pos="8640"/>
      </w:tabs>
    </w:pPr>
  </w:style>
  <w:style w:type="character" w:customStyle="1" w:styleId="FooterChar">
    <w:name w:val="Footer Char"/>
    <w:link w:val="Footer"/>
    <w:uiPriority w:val="99"/>
    <w:rsid w:val="009C7FB3"/>
    <w:rPr>
      <w:sz w:val="24"/>
      <w:lang w:val="en-GB"/>
    </w:rPr>
  </w:style>
  <w:style w:type="paragraph" w:styleId="BalloonText">
    <w:name w:val="Balloon Text"/>
    <w:basedOn w:val="Normal"/>
    <w:semiHidden/>
    <w:rsid w:val="007B5E63"/>
    <w:rPr>
      <w:rFonts w:ascii="Tahoma" w:hAnsi="Tahoma" w:cs="Tahoma"/>
      <w:sz w:val="16"/>
      <w:szCs w:val="16"/>
    </w:rPr>
  </w:style>
  <w:style w:type="character" w:styleId="Hyperlink">
    <w:name w:val="Hyperlink"/>
    <w:uiPriority w:val="99"/>
    <w:unhideWhenUsed/>
    <w:rsid w:val="00FA0932"/>
    <w:rPr>
      <w:color w:val="0000FF"/>
      <w:u w:val="single"/>
    </w:rPr>
  </w:style>
  <w:style w:type="paragraph" w:styleId="ListParagraph">
    <w:name w:val="List Paragraph"/>
    <w:basedOn w:val="Normal"/>
    <w:uiPriority w:val="34"/>
    <w:qFormat/>
    <w:rsid w:val="00FE2791"/>
    <w:pPr>
      <w:ind w:left="720"/>
      <w:contextualSpacing/>
    </w:pPr>
    <w:rPr>
      <w:rFonts w:ascii="Calibri" w:eastAsiaTheme="minorHAnsi" w:hAnsi="Calibri" w:cs="Calibri"/>
    </w:rPr>
  </w:style>
  <w:style w:type="character" w:customStyle="1" w:styleId="acopre1">
    <w:name w:val="acopre1"/>
    <w:basedOn w:val="DefaultParagraphFont"/>
    <w:rsid w:val="00FE2791"/>
  </w:style>
  <w:style w:type="character" w:styleId="UnresolvedMention">
    <w:name w:val="Unresolved Mention"/>
    <w:basedOn w:val="DefaultParagraphFont"/>
    <w:uiPriority w:val="99"/>
    <w:semiHidden/>
    <w:unhideWhenUsed/>
    <w:rsid w:val="0047616F"/>
    <w:rPr>
      <w:color w:val="605E5C"/>
      <w:shd w:val="clear" w:color="auto" w:fill="E1DFDD"/>
    </w:rPr>
  </w:style>
  <w:style w:type="character" w:styleId="Strong">
    <w:name w:val="Strong"/>
    <w:basedOn w:val="DefaultParagraphFont"/>
    <w:uiPriority w:val="22"/>
    <w:qFormat/>
    <w:rsid w:val="00403C3F"/>
    <w:rPr>
      <w:b/>
      <w:bCs/>
    </w:rPr>
  </w:style>
  <w:style w:type="character" w:styleId="FollowedHyperlink">
    <w:name w:val="FollowedHyperlink"/>
    <w:basedOn w:val="DefaultParagraphFont"/>
    <w:uiPriority w:val="99"/>
    <w:semiHidden/>
    <w:unhideWhenUsed/>
    <w:rsid w:val="00612DCF"/>
    <w:rPr>
      <w:color w:val="800080" w:themeColor="followedHyperlink"/>
      <w:u w:val="single"/>
    </w:rPr>
  </w:style>
  <w:style w:type="character" w:styleId="CommentReference">
    <w:name w:val="annotation reference"/>
    <w:basedOn w:val="DefaultParagraphFont"/>
    <w:uiPriority w:val="99"/>
    <w:semiHidden/>
    <w:unhideWhenUsed/>
    <w:rsid w:val="004B1AEF"/>
    <w:rPr>
      <w:sz w:val="16"/>
      <w:szCs w:val="16"/>
    </w:rPr>
  </w:style>
  <w:style w:type="paragraph" w:styleId="CommentText">
    <w:name w:val="annotation text"/>
    <w:basedOn w:val="Normal"/>
    <w:link w:val="CommentTextChar"/>
    <w:uiPriority w:val="99"/>
    <w:semiHidden/>
    <w:unhideWhenUsed/>
    <w:rsid w:val="004B1AEF"/>
    <w:rPr>
      <w:sz w:val="20"/>
      <w:szCs w:val="20"/>
    </w:rPr>
  </w:style>
  <w:style w:type="character" w:customStyle="1" w:styleId="CommentTextChar">
    <w:name w:val="Comment Text Char"/>
    <w:basedOn w:val="DefaultParagraphFont"/>
    <w:link w:val="CommentText"/>
    <w:uiPriority w:val="99"/>
    <w:semiHidden/>
    <w:rsid w:val="004B1AE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4B1AEF"/>
    <w:rPr>
      <w:b/>
      <w:bCs/>
    </w:rPr>
  </w:style>
  <w:style w:type="character" w:customStyle="1" w:styleId="CommentSubjectChar">
    <w:name w:val="Comment Subject Char"/>
    <w:basedOn w:val="CommentTextChar"/>
    <w:link w:val="CommentSubject"/>
    <w:uiPriority w:val="99"/>
    <w:semiHidden/>
    <w:rsid w:val="004B1AEF"/>
    <w:rPr>
      <w:rFonts w:ascii="Arial" w:hAnsi="Arial" w:cs="Arial"/>
      <w:b/>
      <w:bCs/>
      <w:lang w:eastAsia="en-US"/>
    </w:rPr>
  </w:style>
  <w:style w:type="character" w:customStyle="1" w:styleId="ui-provider">
    <w:name w:val="ui-provider"/>
    <w:basedOn w:val="DefaultParagraphFont"/>
    <w:rsid w:val="00B5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06034">
      <w:bodyDiv w:val="1"/>
      <w:marLeft w:val="0"/>
      <w:marRight w:val="0"/>
      <w:marTop w:val="0"/>
      <w:marBottom w:val="0"/>
      <w:divBdr>
        <w:top w:val="none" w:sz="0" w:space="0" w:color="auto"/>
        <w:left w:val="none" w:sz="0" w:space="0" w:color="auto"/>
        <w:bottom w:val="none" w:sz="0" w:space="0" w:color="auto"/>
        <w:right w:val="none" w:sz="0" w:space="0" w:color="auto"/>
      </w:divBdr>
    </w:div>
    <w:div w:id="1099836869">
      <w:bodyDiv w:val="1"/>
      <w:marLeft w:val="0"/>
      <w:marRight w:val="0"/>
      <w:marTop w:val="0"/>
      <w:marBottom w:val="0"/>
      <w:divBdr>
        <w:top w:val="none" w:sz="0" w:space="0" w:color="auto"/>
        <w:left w:val="none" w:sz="0" w:space="0" w:color="auto"/>
        <w:bottom w:val="none" w:sz="0" w:space="0" w:color="auto"/>
        <w:right w:val="none" w:sz="0" w:space="0" w:color="auto"/>
      </w:divBdr>
    </w:div>
    <w:div w:id="11434263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sussexchildren.nhs.uk/henry/" TargetMode="External"/><Relationship Id="rId18" Type="http://schemas.openxmlformats.org/officeDocument/2006/relationships/hyperlink" Target="https://vimeo.com/101239457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astsussexchildren.nhs.uk/healthy-schools-section" TargetMode="External"/><Relationship Id="rId17" Type="http://schemas.openxmlformats.org/officeDocument/2006/relationships/hyperlink" Target="https://www.eastsussexchildren.nhs.uk/schools-and-professionals/healthy-schools-section/events/" TargetMode="External"/><Relationship Id="rId2" Type="http://schemas.openxmlformats.org/officeDocument/2006/relationships/numbering" Target="numbering.xml"/><Relationship Id="rId16" Type="http://schemas.openxmlformats.org/officeDocument/2006/relationships/hyperlink" Target="http://www.eastsussexchildren.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tchft.esschoolhealthservice@nhs.net" TargetMode="External"/><Relationship Id="rId5" Type="http://schemas.openxmlformats.org/officeDocument/2006/relationships/webSettings" Target="webSettings.xml"/><Relationship Id="rId15" Type="http://schemas.openxmlformats.org/officeDocument/2006/relationships/hyperlink" Target="http://www.eastsussexchildren.nhs.uk/training" TargetMode="External"/><Relationship Id="rId23" Type="http://schemas.openxmlformats.org/officeDocument/2006/relationships/theme" Target="theme/theme1.xml"/><Relationship Id="rId10" Type="http://schemas.openxmlformats.org/officeDocument/2006/relationships/hyperlink" Target="http://www.eastsussexchildren.nhs.uk/school-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stsussexchildren.nhs.uk/school-health" TargetMode="External"/><Relationship Id="rId14" Type="http://schemas.openxmlformats.org/officeDocument/2006/relationships/hyperlink" Target="mailto:kentchft.esschoolhealthservice@nhs.ne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jackson\LOCALS~1\Temp\Rar$DI17.1500\ECKCS_lhead_ed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CC4E-23ED-4FB2-874F-D8338857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ECKCS_lhead_edit</Template>
  <TotalTime>10</TotalTime>
  <Pages>2</Pages>
  <Words>945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Dear……………………………………………………</vt:lpstr>
    </vt:vector>
  </TitlesOfParts>
  <Company>TangerineUK</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Communications and Marketing Team</dc:creator>
  <cp:lastModifiedBy>McKechnie Andrew</cp:lastModifiedBy>
  <cp:revision>3</cp:revision>
  <cp:lastPrinted>2022-12-19T14:48:00Z</cp:lastPrinted>
  <dcterms:created xsi:type="dcterms:W3CDTF">2024-09-02T14:38:00Z</dcterms:created>
  <dcterms:modified xsi:type="dcterms:W3CDTF">2024-09-30T10:38:00Z</dcterms:modified>
</cp:coreProperties>
</file>